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9E6" w:rsidRPr="00DD07A8" w:rsidRDefault="006B4A56" w:rsidP="008D593D">
      <w:pPr>
        <w:jc w:val="center"/>
        <w:rPr>
          <w:rFonts w:ascii="Times New Roman" w:hAnsi="Times New Roman" w:cs="Times New Roman"/>
          <w:b/>
          <w:sz w:val="24"/>
          <w:szCs w:val="24"/>
        </w:rPr>
      </w:pPr>
      <w:r>
        <w:rPr>
          <w:rFonts w:ascii="Times New Roman" w:hAnsi="Times New Roman" w:cs="Times New Roman"/>
          <w:b/>
          <w:sz w:val="24"/>
          <w:szCs w:val="24"/>
        </w:rPr>
        <w:t>Linu jēlauduma</w:t>
      </w:r>
      <w:r w:rsidR="00902974" w:rsidRPr="00DD07A8">
        <w:rPr>
          <w:rFonts w:ascii="Times New Roman" w:hAnsi="Times New Roman" w:cs="Times New Roman"/>
          <w:b/>
          <w:sz w:val="24"/>
          <w:szCs w:val="24"/>
        </w:rPr>
        <w:t xml:space="preserve"> apdruka ar pret aizdegšanās </w:t>
      </w:r>
      <w:r>
        <w:rPr>
          <w:rFonts w:ascii="Times New Roman" w:hAnsi="Times New Roman" w:cs="Times New Roman"/>
          <w:b/>
          <w:sz w:val="24"/>
          <w:szCs w:val="24"/>
        </w:rPr>
        <w:t xml:space="preserve">drukas </w:t>
      </w:r>
      <w:r w:rsidR="00902974" w:rsidRPr="00DD07A8">
        <w:rPr>
          <w:rFonts w:ascii="Times New Roman" w:hAnsi="Times New Roman" w:cs="Times New Roman"/>
          <w:b/>
          <w:sz w:val="24"/>
          <w:szCs w:val="24"/>
        </w:rPr>
        <w:t>pastu</w:t>
      </w:r>
    </w:p>
    <w:p w:rsidR="00FD556B" w:rsidRPr="00FD556B" w:rsidRDefault="00422205" w:rsidP="00FD556B">
      <w:pPr>
        <w:tabs>
          <w:tab w:val="left" w:pos="993"/>
        </w:tabs>
        <w:spacing w:after="0" w:line="240" w:lineRule="auto"/>
        <w:ind w:firstLine="720"/>
        <w:contextualSpacing/>
        <w:jc w:val="both"/>
        <w:rPr>
          <w:rFonts w:ascii="Times New Roman" w:eastAsia="Times New Roman" w:hAnsi="Times New Roman" w:cs="Times New Roman"/>
          <w:lang w:eastAsia="lv-LV"/>
        </w:rPr>
      </w:pPr>
      <w:bookmarkStart w:id="0" w:name="_GoBack"/>
      <w:r w:rsidRPr="00422205">
        <w:rPr>
          <w:rFonts w:ascii="Times New Roman" w:eastAsia="Times New Roman" w:hAnsi="Times New Roman" w:cs="Times New Roman"/>
          <w:lang w:eastAsia="lv-LV"/>
        </w:rPr>
        <w:t xml:space="preserve">Dabas celulozes šķiedrmateriāla uguns izturība ir vāja. Lai uzlabotu to izturību pret aizdegšanos, tiek izmantotas dažādas apstrādes metodes un ķimikālijas. Šajā eksperimentā, kā liesmu slāpētājs izmantots antimona trioksīds, kurš pievienots rūpnieciskai drukas pastai un apdare uznesta </w:t>
      </w:r>
      <w:r w:rsidR="006B4A56">
        <w:rPr>
          <w:rFonts w:ascii="Times New Roman" w:eastAsia="Times New Roman" w:hAnsi="Times New Roman" w:cs="Times New Roman"/>
          <w:lang w:eastAsia="lv-LV"/>
        </w:rPr>
        <w:t xml:space="preserve">uz linu jēlauduma </w:t>
      </w:r>
      <w:r w:rsidRPr="00422205">
        <w:rPr>
          <w:rFonts w:ascii="Times New Roman" w:eastAsia="Times New Roman" w:hAnsi="Times New Roman" w:cs="Times New Roman"/>
          <w:lang w:eastAsia="lv-LV"/>
        </w:rPr>
        <w:t>ar tiešo apdrukas metodi.</w:t>
      </w:r>
    </w:p>
    <w:tbl>
      <w:tblPr>
        <w:tblW w:w="0" w:type="auto"/>
        <w:tblLook w:val="01E0" w:firstRow="1" w:lastRow="1" w:firstColumn="1" w:lastColumn="1" w:noHBand="0" w:noVBand="0"/>
      </w:tblPr>
      <w:tblGrid>
        <w:gridCol w:w="8522"/>
      </w:tblGrid>
      <w:tr w:rsidR="00FD556B" w:rsidRPr="00FD556B" w:rsidTr="003E223A">
        <w:tc>
          <w:tcPr>
            <w:tcW w:w="8522" w:type="dxa"/>
            <w:shd w:val="clear" w:color="auto" w:fill="auto"/>
          </w:tcPr>
          <w:bookmarkEnd w:id="0"/>
          <w:p w:rsidR="00FD556B" w:rsidRPr="00FD556B" w:rsidRDefault="00FD556B" w:rsidP="003E223A">
            <w:pPr>
              <w:spacing w:before="240" w:after="240" w:line="240" w:lineRule="auto"/>
              <w:rPr>
                <w:rFonts w:ascii="Times New Roman" w:eastAsia="Times New Roman" w:hAnsi="Times New Roman" w:cs="Times New Roman"/>
                <w:u w:val="single"/>
                <w:lang w:eastAsia="lv-LV"/>
              </w:rPr>
            </w:pPr>
            <w:r w:rsidRPr="00FD556B">
              <w:rPr>
                <w:rFonts w:ascii="Times New Roman" w:eastAsia="Times New Roman" w:hAnsi="Times New Roman" w:cs="Times New Roman"/>
                <w:u w:val="single"/>
                <w:lang w:eastAsia="lv-LV"/>
              </w:rPr>
              <w:t>Eksperimenta plāns</w:t>
            </w:r>
          </w:p>
        </w:tc>
      </w:tr>
      <w:tr w:rsidR="00FD556B" w:rsidRPr="00FD556B" w:rsidTr="003E223A">
        <w:tc>
          <w:tcPr>
            <w:tcW w:w="8522" w:type="dxa"/>
            <w:shd w:val="clear" w:color="auto" w:fill="auto"/>
          </w:tcPr>
          <w:p w:rsidR="00FD556B" w:rsidRPr="00FD556B" w:rsidRDefault="00FD556B" w:rsidP="003E223A">
            <w:pPr>
              <w:numPr>
                <w:ilvl w:val="0"/>
                <w:numId w:val="1"/>
              </w:numPr>
              <w:spacing w:after="0" w:line="240" w:lineRule="auto"/>
              <w:contextualSpacing/>
              <w:rPr>
                <w:rFonts w:ascii="Times New Roman" w:eastAsia="Times New Roman" w:hAnsi="Times New Roman" w:cs="Times New Roman"/>
                <w:lang w:eastAsia="lv-LV"/>
              </w:rPr>
            </w:pPr>
            <w:r w:rsidRPr="00FD556B">
              <w:rPr>
                <w:rFonts w:ascii="Times New Roman" w:eastAsia="Times New Roman" w:hAnsi="Times New Roman" w:cs="Times New Roman"/>
                <w:lang w:eastAsia="lv-LV"/>
              </w:rPr>
              <w:t xml:space="preserve">Auduma sagatavošana </w:t>
            </w:r>
          </w:p>
        </w:tc>
      </w:tr>
      <w:tr w:rsidR="00FD556B" w:rsidRPr="00FD556B" w:rsidTr="003E223A">
        <w:tc>
          <w:tcPr>
            <w:tcW w:w="8522" w:type="dxa"/>
            <w:shd w:val="clear" w:color="auto" w:fill="auto"/>
          </w:tcPr>
          <w:p w:rsidR="00FD556B" w:rsidRPr="00FD556B" w:rsidRDefault="00FD556B" w:rsidP="003E223A">
            <w:pPr>
              <w:numPr>
                <w:ilvl w:val="0"/>
                <w:numId w:val="1"/>
              </w:numPr>
              <w:spacing w:after="0" w:line="240" w:lineRule="auto"/>
              <w:contextualSpacing/>
              <w:rPr>
                <w:rFonts w:ascii="Times New Roman" w:eastAsia="Times New Roman" w:hAnsi="Times New Roman" w:cs="Times New Roman"/>
                <w:lang w:eastAsia="lv-LV"/>
              </w:rPr>
            </w:pPr>
            <w:r w:rsidRPr="00FD556B">
              <w:rPr>
                <w:rFonts w:ascii="Times New Roman" w:eastAsia="Times New Roman" w:hAnsi="Times New Roman" w:cs="Times New Roman"/>
                <w:lang w:eastAsia="lv-LV"/>
              </w:rPr>
              <w:t>Apdruka ar pret aizdegšanās apdrukas pastu</w:t>
            </w:r>
          </w:p>
        </w:tc>
      </w:tr>
      <w:tr w:rsidR="00FD556B" w:rsidRPr="00FD556B" w:rsidTr="003E223A">
        <w:tc>
          <w:tcPr>
            <w:tcW w:w="8522" w:type="dxa"/>
            <w:shd w:val="clear" w:color="auto" w:fill="auto"/>
          </w:tcPr>
          <w:p w:rsidR="00FD556B" w:rsidRPr="00FD556B" w:rsidRDefault="00FD556B" w:rsidP="003E223A">
            <w:pPr>
              <w:numPr>
                <w:ilvl w:val="0"/>
                <w:numId w:val="1"/>
              </w:numPr>
              <w:spacing w:after="0" w:line="240" w:lineRule="auto"/>
              <w:contextualSpacing/>
              <w:rPr>
                <w:rFonts w:ascii="Times New Roman" w:eastAsia="Times New Roman" w:hAnsi="Times New Roman" w:cs="Times New Roman"/>
                <w:lang w:eastAsia="lv-LV"/>
              </w:rPr>
            </w:pPr>
            <w:r w:rsidRPr="00FD556B">
              <w:rPr>
                <w:rFonts w:ascii="Times New Roman" w:eastAsia="Times New Roman" w:hAnsi="Times New Roman" w:cs="Times New Roman"/>
                <w:lang w:eastAsia="lv-LV"/>
              </w:rPr>
              <w:t xml:space="preserve">Žāvēšana </w:t>
            </w:r>
          </w:p>
        </w:tc>
      </w:tr>
      <w:tr w:rsidR="00FD556B" w:rsidRPr="00FD556B" w:rsidTr="003E223A">
        <w:tc>
          <w:tcPr>
            <w:tcW w:w="8522" w:type="dxa"/>
            <w:shd w:val="clear" w:color="auto" w:fill="auto"/>
          </w:tcPr>
          <w:p w:rsidR="00FD556B" w:rsidRPr="00FD556B" w:rsidRDefault="00FD556B" w:rsidP="003E223A">
            <w:pPr>
              <w:numPr>
                <w:ilvl w:val="0"/>
                <w:numId w:val="1"/>
              </w:numPr>
              <w:spacing w:after="0" w:line="240" w:lineRule="auto"/>
              <w:contextualSpacing/>
              <w:rPr>
                <w:rFonts w:ascii="Times New Roman" w:eastAsia="Times New Roman" w:hAnsi="Times New Roman" w:cs="Times New Roman"/>
                <w:lang w:eastAsia="lv-LV"/>
              </w:rPr>
            </w:pPr>
            <w:r w:rsidRPr="00FD556B">
              <w:rPr>
                <w:rFonts w:ascii="Times New Roman" w:eastAsia="Times New Roman" w:hAnsi="Times New Roman" w:cs="Times New Roman"/>
                <w:lang w:eastAsia="lv-LV"/>
              </w:rPr>
              <w:t xml:space="preserve">Fiksācija </w:t>
            </w:r>
          </w:p>
        </w:tc>
      </w:tr>
      <w:tr w:rsidR="00FD556B" w:rsidRPr="00FD556B" w:rsidTr="003E223A">
        <w:tc>
          <w:tcPr>
            <w:tcW w:w="8522" w:type="dxa"/>
            <w:shd w:val="clear" w:color="auto" w:fill="auto"/>
          </w:tcPr>
          <w:p w:rsidR="00FD556B" w:rsidRPr="00FD556B" w:rsidRDefault="00FD556B" w:rsidP="003E223A">
            <w:pPr>
              <w:numPr>
                <w:ilvl w:val="0"/>
                <w:numId w:val="1"/>
              </w:numPr>
              <w:spacing w:after="0" w:line="240" w:lineRule="auto"/>
              <w:contextualSpacing/>
              <w:rPr>
                <w:rFonts w:ascii="Times New Roman" w:eastAsia="Times New Roman" w:hAnsi="Times New Roman" w:cs="Times New Roman"/>
                <w:lang w:eastAsia="lv-LV"/>
              </w:rPr>
            </w:pPr>
            <w:r w:rsidRPr="00FD556B">
              <w:rPr>
                <w:rFonts w:ascii="Times New Roman" w:eastAsia="Times New Roman" w:hAnsi="Times New Roman" w:cs="Times New Roman"/>
                <w:lang w:eastAsia="lv-LV"/>
              </w:rPr>
              <w:t xml:space="preserve">Degamības pārbaude </w:t>
            </w:r>
          </w:p>
        </w:tc>
      </w:tr>
    </w:tbl>
    <w:p w:rsidR="00FD556B" w:rsidRPr="00FD556B" w:rsidRDefault="00FD556B" w:rsidP="00FD556B">
      <w:pPr>
        <w:tabs>
          <w:tab w:val="left" w:pos="993"/>
        </w:tabs>
        <w:spacing w:after="0" w:line="240" w:lineRule="auto"/>
        <w:ind w:firstLine="720"/>
        <w:contextualSpacing/>
        <w:jc w:val="both"/>
        <w:rPr>
          <w:rFonts w:ascii="Times New Roman" w:eastAsia="Times New Roman" w:hAnsi="Times New Roman" w:cs="Times New Roman"/>
          <w:lang w:eastAsia="lv-LV"/>
        </w:rPr>
      </w:pPr>
    </w:p>
    <w:p w:rsidR="00FD556B" w:rsidRPr="00FD556B" w:rsidRDefault="00FD556B" w:rsidP="00FD556B">
      <w:pPr>
        <w:tabs>
          <w:tab w:val="left" w:pos="993"/>
        </w:tabs>
        <w:spacing w:after="0" w:line="240" w:lineRule="auto"/>
        <w:ind w:firstLine="720"/>
        <w:contextualSpacing/>
        <w:jc w:val="both"/>
        <w:rPr>
          <w:rFonts w:ascii="Times New Roman" w:eastAsia="Times New Roman" w:hAnsi="Times New Roman" w:cs="Times New Roman"/>
          <w:b/>
          <w:lang w:eastAsia="lv-LV"/>
        </w:rPr>
      </w:pPr>
      <w:r w:rsidRPr="00FD556B">
        <w:rPr>
          <w:rFonts w:ascii="Times New Roman" w:eastAsia="Times New Roman" w:hAnsi="Times New Roman" w:cs="Times New Roman"/>
          <w:b/>
          <w:lang w:eastAsia="lv-LV"/>
        </w:rPr>
        <w:t>Materiāli, ķimikālijas un metode</w:t>
      </w:r>
    </w:p>
    <w:p w:rsidR="00FD556B" w:rsidRDefault="005F5D0F" w:rsidP="00146B02">
      <w:pPr>
        <w:pStyle w:val="ListParagraph"/>
        <w:numPr>
          <w:ilvl w:val="1"/>
          <w:numId w:val="2"/>
        </w:numPr>
        <w:tabs>
          <w:tab w:val="left" w:pos="426"/>
        </w:tabs>
        <w:spacing w:after="360" w:line="240" w:lineRule="auto"/>
        <w:ind w:left="0" w:firstLine="426"/>
        <w:jc w:val="both"/>
        <w:rPr>
          <w:rFonts w:ascii="Times New Roman" w:hAnsi="Times New Roman" w:cs="Times New Roman"/>
        </w:rPr>
      </w:pPr>
      <w:r>
        <w:rPr>
          <w:rFonts w:ascii="Times New Roman" w:hAnsi="Times New Roman" w:cs="Times New Roman"/>
        </w:rPr>
        <w:t>Izmantots</w:t>
      </w:r>
      <w:r w:rsidR="00FD556B" w:rsidRPr="00FD556B">
        <w:rPr>
          <w:rFonts w:ascii="Times New Roman" w:hAnsi="Times New Roman" w:cs="Times New Roman"/>
        </w:rPr>
        <w:t xml:space="preserve"> linu </w:t>
      </w:r>
      <w:r w:rsidR="00FD556B">
        <w:rPr>
          <w:rFonts w:ascii="Times New Roman" w:hAnsi="Times New Roman" w:cs="Times New Roman"/>
        </w:rPr>
        <w:t>jēl</w:t>
      </w:r>
      <w:r w:rsidR="00FD556B" w:rsidRPr="00FD556B">
        <w:rPr>
          <w:rFonts w:ascii="Times New Roman" w:hAnsi="Times New Roman" w:cs="Times New Roman"/>
        </w:rPr>
        <w:t>audums (16</w:t>
      </w:r>
      <w:r>
        <w:rPr>
          <w:rFonts w:ascii="Times New Roman" w:hAnsi="Times New Roman" w:cs="Times New Roman"/>
        </w:rPr>
        <w:t>2</w:t>
      </w:r>
      <w:r w:rsidR="00FD556B" w:rsidRPr="00FD556B">
        <w:rPr>
          <w:rFonts w:ascii="Times New Roman" w:hAnsi="Times New Roman" w:cs="Times New Roman"/>
        </w:rPr>
        <w:t>.</w:t>
      </w:r>
      <w:r>
        <w:rPr>
          <w:rFonts w:ascii="Times New Roman" w:hAnsi="Times New Roman" w:cs="Times New Roman"/>
        </w:rPr>
        <w:t>8</w:t>
      </w:r>
      <w:r w:rsidR="00FD556B" w:rsidRPr="00FD556B">
        <w:rPr>
          <w:rFonts w:ascii="Times New Roman" w:hAnsi="Times New Roman" w:cs="Times New Roman"/>
        </w:rPr>
        <w:t xml:space="preserve"> g/m</w:t>
      </w:r>
      <w:r w:rsidR="00FD556B" w:rsidRPr="00FD556B">
        <w:rPr>
          <w:rFonts w:ascii="Times New Roman" w:hAnsi="Times New Roman" w:cs="Times New Roman"/>
          <w:vertAlign w:val="superscript"/>
        </w:rPr>
        <w:t>2</w:t>
      </w:r>
      <w:r w:rsidR="00FD556B" w:rsidRPr="00FD556B">
        <w:rPr>
          <w:rFonts w:ascii="Times New Roman" w:hAnsi="Times New Roman" w:cs="Times New Roman"/>
        </w:rPr>
        <w:t xml:space="preserve">, </w:t>
      </w:r>
      <w:proofErr w:type="spellStart"/>
      <w:r w:rsidR="00FD556B" w:rsidRPr="00FD556B">
        <w:rPr>
          <w:rFonts w:ascii="Times New Roman" w:hAnsi="Times New Roman" w:cs="Times New Roman"/>
        </w:rPr>
        <w:t>Larelini</w:t>
      </w:r>
      <w:proofErr w:type="spellEnd"/>
      <w:r w:rsidR="00FD556B" w:rsidRPr="00FD556B">
        <w:rPr>
          <w:rFonts w:ascii="Times New Roman" w:hAnsi="Times New Roman" w:cs="Times New Roman"/>
        </w:rPr>
        <w:t xml:space="preserve"> </w:t>
      </w:r>
      <w:proofErr w:type="spellStart"/>
      <w:r w:rsidR="00FD556B" w:rsidRPr="00FD556B">
        <w:rPr>
          <w:rFonts w:ascii="Times New Roman" w:hAnsi="Times New Roman" w:cs="Times New Roman"/>
        </w:rPr>
        <w:t>Ltd</w:t>
      </w:r>
      <w:proofErr w:type="spellEnd"/>
      <w:r w:rsidR="00FD556B" w:rsidRPr="00FD556B">
        <w:rPr>
          <w:rFonts w:ascii="Times New Roman" w:hAnsi="Times New Roman" w:cs="Times New Roman"/>
        </w:rPr>
        <w:t>, Latvija).</w:t>
      </w:r>
    </w:p>
    <w:p w:rsidR="00146B02" w:rsidRPr="00FD556B" w:rsidRDefault="00146B02" w:rsidP="00146B02">
      <w:pPr>
        <w:pStyle w:val="ListParagraph"/>
        <w:tabs>
          <w:tab w:val="left" w:pos="993"/>
        </w:tabs>
        <w:spacing w:after="360" w:line="240" w:lineRule="auto"/>
        <w:ind w:left="1077"/>
        <w:jc w:val="both"/>
        <w:rPr>
          <w:rFonts w:ascii="Times New Roman" w:hAnsi="Times New Roman" w:cs="Times New Roman"/>
        </w:rPr>
      </w:pPr>
    </w:p>
    <w:p w:rsidR="0041145B" w:rsidRDefault="00B571B3" w:rsidP="00146B02">
      <w:pPr>
        <w:pStyle w:val="ListParagraph"/>
        <w:numPr>
          <w:ilvl w:val="1"/>
          <w:numId w:val="2"/>
        </w:numPr>
        <w:tabs>
          <w:tab w:val="left" w:pos="709"/>
        </w:tabs>
        <w:spacing w:after="0" w:line="240" w:lineRule="auto"/>
        <w:ind w:left="0" w:firstLine="426"/>
        <w:jc w:val="both"/>
        <w:rPr>
          <w:rFonts w:ascii="Times New Roman" w:eastAsia="Times New Roman" w:hAnsi="Times New Roman" w:cs="Times New Roman"/>
          <w:lang w:eastAsia="lv-LV"/>
        </w:rPr>
      </w:pPr>
      <w:r>
        <w:rPr>
          <w:rFonts w:ascii="Times New Roman" w:eastAsia="Times New Roman" w:hAnsi="Times New Roman" w:cs="Times New Roman"/>
          <w:lang w:eastAsia="lv-LV"/>
        </w:rPr>
        <w:t>L</w:t>
      </w:r>
      <w:r w:rsidRPr="00B571B3">
        <w:rPr>
          <w:rFonts w:ascii="Times New Roman" w:eastAsia="Times New Roman" w:hAnsi="Times New Roman" w:cs="Times New Roman"/>
          <w:lang w:eastAsia="lv-LV"/>
        </w:rPr>
        <w:t xml:space="preserve">inu </w:t>
      </w:r>
      <w:r>
        <w:rPr>
          <w:rFonts w:ascii="Times New Roman" w:eastAsia="Times New Roman" w:hAnsi="Times New Roman" w:cs="Times New Roman"/>
          <w:lang w:eastAsia="lv-LV"/>
        </w:rPr>
        <w:t>jēlaudumu</w:t>
      </w:r>
      <w:r w:rsidRPr="00B571B3">
        <w:rPr>
          <w:rFonts w:ascii="Times New Roman" w:eastAsia="Times New Roman" w:hAnsi="Times New Roman" w:cs="Times New Roman"/>
          <w:lang w:eastAsia="lv-LV"/>
        </w:rPr>
        <w:t xml:space="preserve"> a</w:t>
      </w:r>
      <w:r w:rsidR="0041145B">
        <w:rPr>
          <w:rFonts w:ascii="Times New Roman" w:eastAsia="Times New Roman" w:hAnsi="Times New Roman" w:cs="Times New Roman"/>
          <w:lang w:eastAsia="lv-LV"/>
        </w:rPr>
        <w:t>pstrādā ar</w:t>
      </w:r>
      <w:r w:rsidRPr="00B571B3">
        <w:rPr>
          <w:rFonts w:ascii="Times New Roman" w:eastAsia="Times New Roman" w:hAnsi="Times New Roman" w:cs="Times New Roman"/>
          <w:lang w:eastAsia="lv-LV"/>
        </w:rPr>
        <w:t xml:space="preserve"> </w:t>
      </w:r>
      <w:r w:rsidR="0041145B" w:rsidRPr="00B571B3">
        <w:rPr>
          <w:rFonts w:ascii="Times New Roman" w:eastAsia="Times New Roman" w:hAnsi="Times New Roman" w:cs="Times New Roman"/>
          <w:lang w:eastAsia="lv-LV"/>
        </w:rPr>
        <w:t>nejonogēna</w:t>
      </w:r>
      <w:r w:rsidR="0041145B">
        <w:rPr>
          <w:rFonts w:ascii="Times New Roman" w:eastAsia="Times New Roman" w:hAnsi="Times New Roman" w:cs="Times New Roman"/>
          <w:lang w:eastAsia="lv-LV"/>
        </w:rPr>
        <w:t>s</w:t>
      </w:r>
      <w:r w:rsidR="0041145B" w:rsidRPr="00B571B3">
        <w:rPr>
          <w:rFonts w:ascii="Times New Roman" w:eastAsia="Times New Roman" w:hAnsi="Times New Roman" w:cs="Times New Roman"/>
          <w:lang w:eastAsia="lv-LV"/>
        </w:rPr>
        <w:t xml:space="preserve"> virsmas aktīva</w:t>
      </w:r>
      <w:r w:rsidR="0041145B">
        <w:rPr>
          <w:rFonts w:ascii="Times New Roman" w:eastAsia="Times New Roman" w:hAnsi="Times New Roman" w:cs="Times New Roman"/>
          <w:lang w:eastAsia="lv-LV"/>
        </w:rPr>
        <w:t>s</w:t>
      </w:r>
      <w:r w:rsidR="0041145B" w:rsidRPr="00B571B3">
        <w:rPr>
          <w:rFonts w:ascii="Times New Roman" w:eastAsia="Times New Roman" w:hAnsi="Times New Roman" w:cs="Times New Roman"/>
          <w:lang w:eastAsia="lv-LV"/>
        </w:rPr>
        <w:t xml:space="preserve"> viela</w:t>
      </w:r>
      <w:r w:rsidR="0041145B">
        <w:rPr>
          <w:rFonts w:ascii="Times New Roman" w:eastAsia="Times New Roman" w:hAnsi="Times New Roman" w:cs="Times New Roman"/>
          <w:lang w:eastAsia="lv-LV"/>
        </w:rPr>
        <w:t>s</w:t>
      </w:r>
      <w:r w:rsidR="0041145B" w:rsidRPr="00B571B3">
        <w:rPr>
          <w:rFonts w:ascii="Times New Roman" w:eastAsia="Times New Roman" w:hAnsi="Times New Roman" w:cs="Times New Roman"/>
          <w:lang w:eastAsia="lv-LV"/>
        </w:rPr>
        <w:t xml:space="preserve"> Felosan NOF</w:t>
      </w:r>
      <w:r w:rsidR="0041145B">
        <w:rPr>
          <w:rFonts w:ascii="Times New Roman" w:eastAsia="Times New Roman" w:hAnsi="Times New Roman" w:cs="Times New Roman"/>
          <w:lang w:eastAsia="lv-LV"/>
        </w:rPr>
        <w:t xml:space="preserve"> </w:t>
      </w:r>
    </w:p>
    <w:p w:rsidR="00B571B3" w:rsidRDefault="0041145B" w:rsidP="0041145B">
      <w:pPr>
        <w:tabs>
          <w:tab w:val="left" w:pos="993"/>
        </w:tabs>
        <w:spacing w:after="0" w:line="240" w:lineRule="auto"/>
        <w:jc w:val="both"/>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(2 g/l) šķīdumu viršanas temperatūrā</w:t>
      </w:r>
      <w:r w:rsidR="00B571B3" w:rsidRPr="0041145B">
        <w:rPr>
          <w:rFonts w:ascii="Times New Roman" w:eastAsia="Times New Roman" w:hAnsi="Times New Roman" w:cs="Times New Roman"/>
          <w:lang w:eastAsia="lv-LV"/>
        </w:rPr>
        <w:t xml:space="preserve"> </w:t>
      </w:r>
      <w:r w:rsidRPr="0041145B">
        <w:rPr>
          <w:rFonts w:ascii="Times New Roman" w:eastAsia="Times New Roman" w:hAnsi="Times New Roman" w:cs="Times New Roman"/>
          <w:lang w:eastAsia="lv-LV"/>
        </w:rPr>
        <w:t>1h, VM 50</w:t>
      </w:r>
      <w:r>
        <w:rPr>
          <w:rFonts w:ascii="Times New Roman" w:eastAsia="Times New Roman" w:hAnsi="Times New Roman" w:cs="Times New Roman"/>
          <w:lang w:eastAsia="lv-LV"/>
        </w:rPr>
        <w:t>.</w:t>
      </w:r>
      <w:r w:rsidRPr="0041145B">
        <w:rPr>
          <w:rFonts w:ascii="Times New Roman" w:eastAsia="Times New Roman" w:hAnsi="Times New Roman" w:cs="Times New Roman"/>
          <w:lang w:eastAsia="lv-LV"/>
        </w:rPr>
        <w:t xml:space="preserve"> </w:t>
      </w:r>
      <w:r>
        <w:rPr>
          <w:rFonts w:ascii="Times New Roman" w:eastAsia="Times New Roman" w:hAnsi="Times New Roman" w:cs="Times New Roman"/>
          <w:lang w:eastAsia="lv-LV"/>
        </w:rPr>
        <w:t>Tad</w:t>
      </w:r>
      <w:r w:rsidRPr="0041145B">
        <w:rPr>
          <w:rFonts w:ascii="Times New Roman" w:eastAsia="Times New Roman" w:hAnsi="Times New Roman" w:cs="Times New Roman"/>
          <w:lang w:eastAsia="lv-LV"/>
        </w:rPr>
        <w:t xml:space="preserve"> skalo siltā/ aukstā ūdenī</w:t>
      </w:r>
      <w:r>
        <w:rPr>
          <w:rFonts w:ascii="Times New Roman" w:eastAsia="Times New Roman" w:hAnsi="Times New Roman" w:cs="Times New Roman"/>
          <w:lang w:eastAsia="lv-LV"/>
        </w:rPr>
        <w:t xml:space="preserve"> un </w:t>
      </w:r>
      <w:r w:rsidRPr="0041145B">
        <w:rPr>
          <w:rFonts w:ascii="Times New Roman" w:eastAsia="Times New Roman" w:hAnsi="Times New Roman" w:cs="Times New Roman"/>
          <w:lang w:eastAsia="lv-LV"/>
        </w:rPr>
        <w:t>žāvē istabas temperatūrā.</w:t>
      </w:r>
    </w:p>
    <w:p w:rsidR="00146B02" w:rsidRPr="0041145B" w:rsidRDefault="00146B02" w:rsidP="0041145B">
      <w:pPr>
        <w:tabs>
          <w:tab w:val="left" w:pos="993"/>
        </w:tabs>
        <w:spacing w:after="0" w:line="240" w:lineRule="auto"/>
        <w:jc w:val="both"/>
        <w:rPr>
          <w:rFonts w:ascii="Times New Roman" w:eastAsia="Times New Roman" w:hAnsi="Times New Roman" w:cs="Times New Roman"/>
          <w:lang w:eastAsia="lv-LV"/>
        </w:rPr>
      </w:pPr>
    </w:p>
    <w:p w:rsidR="00FD556B" w:rsidRPr="00FD556B" w:rsidRDefault="00FD556B" w:rsidP="00146B02">
      <w:pPr>
        <w:pStyle w:val="ListParagraph"/>
        <w:numPr>
          <w:ilvl w:val="1"/>
          <w:numId w:val="2"/>
        </w:numPr>
        <w:tabs>
          <w:tab w:val="left" w:pos="709"/>
        </w:tabs>
        <w:spacing w:after="0" w:line="240" w:lineRule="auto"/>
        <w:ind w:left="0" w:firstLine="426"/>
        <w:jc w:val="both"/>
        <w:rPr>
          <w:rFonts w:ascii="Times New Roman" w:eastAsia="Times New Roman" w:hAnsi="Times New Roman" w:cs="Times New Roman"/>
          <w:lang w:eastAsia="lv-LV"/>
        </w:rPr>
      </w:pPr>
      <w:r w:rsidRPr="00FD556B">
        <w:rPr>
          <w:rFonts w:ascii="Times New Roman" w:eastAsia="Times New Roman" w:hAnsi="Times New Roman" w:cs="Times New Roman"/>
          <w:lang w:eastAsia="lv-LV"/>
        </w:rPr>
        <w:t>Degamības aizsardzībai pielietots antimona trioksīds (Sb</w:t>
      </w:r>
      <w:r w:rsidRPr="00FD556B">
        <w:rPr>
          <w:rFonts w:ascii="Times New Roman" w:eastAsia="Times New Roman" w:hAnsi="Times New Roman" w:cs="Times New Roman"/>
          <w:vertAlign w:val="subscript"/>
          <w:lang w:eastAsia="lv-LV"/>
        </w:rPr>
        <w:t>2</w:t>
      </w:r>
      <w:r w:rsidRPr="00FD556B">
        <w:rPr>
          <w:rFonts w:ascii="Times New Roman" w:eastAsia="Times New Roman" w:hAnsi="Times New Roman" w:cs="Times New Roman"/>
          <w:lang w:eastAsia="lv-LV"/>
        </w:rPr>
        <w:t>O</w:t>
      </w:r>
      <w:r w:rsidRPr="00FD556B">
        <w:rPr>
          <w:rFonts w:ascii="Times New Roman" w:eastAsia="Times New Roman" w:hAnsi="Times New Roman" w:cs="Times New Roman"/>
          <w:vertAlign w:val="subscript"/>
          <w:lang w:eastAsia="lv-LV"/>
        </w:rPr>
        <w:t>3</w:t>
      </w:r>
      <w:r w:rsidRPr="00FD556B">
        <w:rPr>
          <w:rFonts w:ascii="Times New Roman" w:eastAsia="Times New Roman" w:hAnsi="Times New Roman" w:cs="Times New Roman"/>
          <w:lang w:eastAsia="lv-LV"/>
        </w:rPr>
        <w:t xml:space="preserve">; NCCP, RUSSIA), </w:t>
      </w:r>
    </w:p>
    <w:p w:rsidR="00FD556B" w:rsidRDefault="00C11AB7" w:rsidP="00146B02">
      <w:pPr>
        <w:tabs>
          <w:tab w:val="left" w:pos="993"/>
        </w:tabs>
        <w:spacing w:after="0" w:line="240" w:lineRule="auto"/>
        <w:jc w:val="both"/>
        <w:rPr>
          <w:rFonts w:ascii="Times New Roman" w:eastAsia="Times New Roman" w:hAnsi="Times New Roman" w:cs="Times New Roman"/>
          <w:lang w:eastAsia="lv-LV"/>
        </w:rPr>
      </w:pPr>
      <w:r w:rsidRPr="00146B02">
        <w:rPr>
          <w:rFonts w:ascii="Times New Roman" w:eastAsia="Times New Roman" w:hAnsi="Times New Roman" w:cs="Times New Roman"/>
          <w:lang w:eastAsia="lv-LV"/>
        </w:rPr>
        <w:t>R</w:t>
      </w:r>
      <w:r w:rsidR="00FD556B" w:rsidRPr="00146B02">
        <w:rPr>
          <w:rFonts w:ascii="Times New Roman" w:eastAsia="Times New Roman" w:hAnsi="Times New Roman" w:cs="Times New Roman"/>
          <w:lang w:eastAsia="lv-LV"/>
        </w:rPr>
        <w:t xml:space="preserve">ūpnieciskā drukas pasta </w:t>
      </w:r>
      <w:proofErr w:type="spellStart"/>
      <w:r w:rsidR="00FD556B" w:rsidRPr="00146B02">
        <w:rPr>
          <w:rFonts w:ascii="Times New Roman" w:eastAsia="Times New Roman" w:hAnsi="Times New Roman" w:cs="Times New Roman"/>
          <w:lang w:eastAsia="lv-LV"/>
        </w:rPr>
        <w:t>Printperfekt</w:t>
      </w:r>
      <w:proofErr w:type="spellEnd"/>
      <w:r w:rsidR="00FD556B" w:rsidRPr="00146B02">
        <w:rPr>
          <w:rFonts w:ascii="Times New Roman" w:eastAsia="Times New Roman" w:hAnsi="Times New Roman" w:cs="Times New Roman"/>
          <w:lang w:eastAsia="lv-LV"/>
        </w:rPr>
        <w:t xml:space="preserve"> </w:t>
      </w:r>
      <w:r w:rsidRPr="00146B02">
        <w:rPr>
          <w:rFonts w:ascii="Times New Roman" w:eastAsia="Times New Roman" w:hAnsi="Times New Roman" w:cs="Times New Roman"/>
          <w:lang w:eastAsia="lv-LV"/>
        </w:rPr>
        <w:t>LAC 60,</w:t>
      </w:r>
      <w:r w:rsidR="00FD556B" w:rsidRPr="00146B02">
        <w:rPr>
          <w:rFonts w:ascii="Times New Roman" w:eastAsia="Times New Roman" w:hAnsi="Times New Roman" w:cs="Times New Roman"/>
          <w:lang w:eastAsia="lv-LV"/>
        </w:rPr>
        <w:t xml:space="preserve"> pigments </w:t>
      </w:r>
      <w:proofErr w:type="spellStart"/>
      <w:r w:rsidR="00FD556B" w:rsidRPr="00146B02">
        <w:rPr>
          <w:rFonts w:ascii="Times New Roman" w:eastAsia="Times New Roman" w:hAnsi="Times New Roman" w:cs="Times New Roman"/>
          <w:lang w:eastAsia="lv-LV"/>
        </w:rPr>
        <w:t>Bezaprint</w:t>
      </w:r>
      <w:proofErr w:type="spellEnd"/>
      <w:r w:rsidR="00FD556B" w:rsidRPr="00146B02">
        <w:rPr>
          <w:rFonts w:ascii="Times New Roman" w:eastAsia="Times New Roman" w:hAnsi="Times New Roman" w:cs="Times New Roman"/>
          <w:lang w:eastAsia="lv-LV"/>
        </w:rPr>
        <w:t xml:space="preserve"> Blue RG (abas</w:t>
      </w:r>
      <w:r w:rsidRPr="00146B02">
        <w:rPr>
          <w:rFonts w:ascii="Times New Roman" w:eastAsia="Times New Roman" w:hAnsi="Times New Roman" w:cs="Times New Roman"/>
          <w:lang w:eastAsia="lv-LV"/>
        </w:rPr>
        <w:t xml:space="preserve"> </w:t>
      </w:r>
      <w:r w:rsidR="00FD556B" w:rsidRPr="00146B02">
        <w:rPr>
          <w:rFonts w:ascii="Times New Roman" w:eastAsia="Times New Roman" w:hAnsi="Times New Roman" w:cs="Times New Roman"/>
          <w:lang w:eastAsia="lv-LV"/>
        </w:rPr>
        <w:t xml:space="preserve">CHT BEZEMA). </w:t>
      </w:r>
    </w:p>
    <w:p w:rsidR="00146B02" w:rsidRPr="00146B02" w:rsidRDefault="00146B02" w:rsidP="00146B02">
      <w:pPr>
        <w:tabs>
          <w:tab w:val="left" w:pos="993"/>
        </w:tabs>
        <w:spacing w:after="0" w:line="240" w:lineRule="auto"/>
        <w:jc w:val="both"/>
        <w:rPr>
          <w:rFonts w:ascii="Times New Roman" w:eastAsia="Times New Roman" w:hAnsi="Times New Roman" w:cs="Times New Roman"/>
          <w:lang w:eastAsia="lv-LV"/>
        </w:rPr>
      </w:pPr>
    </w:p>
    <w:p w:rsidR="00FD556B" w:rsidRPr="00146B02" w:rsidRDefault="00FD556B" w:rsidP="00146B02">
      <w:pPr>
        <w:pStyle w:val="ListParagraph"/>
        <w:numPr>
          <w:ilvl w:val="1"/>
          <w:numId w:val="2"/>
        </w:numPr>
        <w:tabs>
          <w:tab w:val="left" w:pos="709"/>
        </w:tabs>
        <w:spacing w:after="0" w:line="240" w:lineRule="auto"/>
        <w:ind w:left="0" w:firstLine="426"/>
        <w:jc w:val="both"/>
        <w:rPr>
          <w:rFonts w:ascii="Times New Roman" w:hAnsi="Times New Roman" w:cs="Times New Roman"/>
        </w:rPr>
      </w:pPr>
      <w:r w:rsidRPr="00FD556B">
        <w:rPr>
          <w:rFonts w:ascii="Times New Roman" w:eastAsia="Times New Roman" w:hAnsi="Times New Roman" w:cs="Times New Roman"/>
          <w:lang w:eastAsia="lv-LV"/>
        </w:rPr>
        <w:t xml:space="preserve">Apdrukas sastāvi tiek uznesti manuāli ar tiešās drukas metodi. </w:t>
      </w:r>
    </w:p>
    <w:p w:rsidR="00146B02" w:rsidRPr="00FD556B" w:rsidRDefault="00146B02" w:rsidP="00146B02">
      <w:pPr>
        <w:pStyle w:val="ListParagraph"/>
        <w:tabs>
          <w:tab w:val="left" w:pos="993"/>
        </w:tabs>
        <w:spacing w:after="0" w:line="240" w:lineRule="auto"/>
        <w:ind w:left="1080"/>
        <w:jc w:val="both"/>
        <w:rPr>
          <w:rFonts w:ascii="Times New Roman" w:hAnsi="Times New Roman" w:cs="Times New Roman"/>
        </w:rPr>
      </w:pPr>
    </w:p>
    <w:p w:rsidR="00FD556B" w:rsidRPr="00FD556B" w:rsidRDefault="00FD556B" w:rsidP="00146B02">
      <w:pPr>
        <w:pStyle w:val="Default"/>
        <w:numPr>
          <w:ilvl w:val="1"/>
          <w:numId w:val="2"/>
        </w:numPr>
        <w:ind w:left="0" w:firstLine="426"/>
        <w:rPr>
          <w:sz w:val="22"/>
          <w:szCs w:val="22"/>
        </w:rPr>
      </w:pPr>
      <w:r w:rsidRPr="00FD556B">
        <w:rPr>
          <w:sz w:val="22"/>
          <w:szCs w:val="22"/>
        </w:rPr>
        <w:t xml:space="preserve">Paraugu pārbaudes metodika izstrādāta, saskaņā ar </w:t>
      </w:r>
      <w:r w:rsidR="0037628B" w:rsidRPr="00FD556B">
        <w:rPr>
          <w:sz w:val="22"/>
          <w:szCs w:val="22"/>
        </w:rPr>
        <w:t xml:space="preserve">standarta </w:t>
      </w:r>
      <w:r w:rsidRPr="00FD556B">
        <w:rPr>
          <w:sz w:val="22"/>
          <w:szCs w:val="22"/>
        </w:rPr>
        <w:t xml:space="preserve">LVS EN ISO 15025:2003 metodi. </w:t>
      </w:r>
    </w:p>
    <w:p w:rsidR="00FD556B" w:rsidRPr="00146B02" w:rsidRDefault="00FD556B" w:rsidP="00146B02">
      <w:pPr>
        <w:pStyle w:val="Default"/>
        <w:jc w:val="both"/>
        <w:rPr>
          <w:sz w:val="22"/>
          <w:szCs w:val="22"/>
        </w:rPr>
      </w:pPr>
      <w:r w:rsidRPr="00FD556B">
        <w:rPr>
          <w:sz w:val="22"/>
          <w:szCs w:val="22"/>
        </w:rPr>
        <w:t xml:space="preserve">Degamības pārbaude paraugiem ar izmēru 10x10 cm veikta izmantojot horizontālo testu, parauga centrā liesmu pievadot no apakšas 3 cm attālumā </w:t>
      </w:r>
      <w:proofErr w:type="gramStart"/>
      <w:r w:rsidRPr="00FD556B">
        <w:rPr>
          <w:sz w:val="22"/>
          <w:szCs w:val="22"/>
        </w:rPr>
        <w:t>(</w:t>
      </w:r>
      <w:proofErr w:type="gramEnd"/>
      <w:r w:rsidRPr="00FD556B">
        <w:rPr>
          <w:sz w:val="22"/>
          <w:szCs w:val="22"/>
        </w:rPr>
        <w:t xml:space="preserve">laiks – 30 s). Atbilstoši horizontālā testa metodei sagatavotos paraugus iestiprina statīvā 3±0,01 cm attālumā no liesmas gala un 30 s veic novērojumus, kas notiek ar paraugiem liesmas iedarbībā. Novērojumus rūpīgi protokolē. Horizontālo testu veic uz abām parauga pusēm – labai (apdrukātai) un kreisai (neapdrukātai) puses. Testētajiem paraugiem novērtē laukumu, kas ir cietis liesmas iedarbībā, gan kreisajā, gan labajā auduma pusē. Abām auduma pusēm nomēra no liesmas iedarbības cietušo laukumu. Pieņem, ka laukums ir riņķis. Izmēra vismaz 2 diametrus, aprēķina vidējo un pēc riņķa laukuma formulas </w:t>
      </w:r>
      <w:r w:rsidRPr="00FD556B">
        <w:rPr>
          <w:rFonts w:ascii="Cambria Math" w:hAnsi="Cambria Math" w:cs="Cambria Math"/>
          <w:sz w:val="22"/>
          <w:szCs w:val="22"/>
        </w:rPr>
        <w:t>𝑆</w:t>
      </w:r>
      <w:r w:rsidRPr="00FD556B">
        <w:rPr>
          <w:sz w:val="22"/>
          <w:szCs w:val="22"/>
        </w:rPr>
        <w:t>=</w:t>
      </w:r>
      <w:r w:rsidRPr="00FD556B">
        <w:rPr>
          <w:rFonts w:ascii="Cambria Math" w:hAnsi="Cambria Math" w:cs="Cambria Math"/>
          <w:sz w:val="22"/>
          <w:szCs w:val="22"/>
        </w:rPr>
        <w:t>𝜋𝑟</w:t>
      </w:r>
      <w:r w:rsidRPr="00FD556B">
        <w:rPr>
          <w:sz w:val="22"/>
          <w:szCs w:val="22"/>
          <w:vertAlign w:val="superscript"/>
        </w:rPr>
        <w:t>2</w:t>
      </w:r>
      <w:r w:rsidRPr="00FD556B">
        <w:rPr>
          <w:sz w:val="22"/>
          <w:szCs w:val="22"/>
        </w:rPr>
        <w:t>, aprēķina skarto laukumu, cm</w:t>
      </w:r>
      <w:r w:rsidRPr="00FD556B">
        <w:rPr>
          <w:sz w:val="22"/>
          <w:szCs w:val="22"/>
          <w:vertAlign w:val="superscript"/>
        </w:rPr>
        <w:t>2</w:t>
      </w:r>
      <w:r w:rsidRPr="00FD556B">
        <w:rPr>
          <w:sz w:val="22"/>
          <w:szCs w:val="22"/>
        </w:rPr>
        <w:t>.</w:t>
      </w:r>
    </w:p>
    <w:p w:rsidR="0041145B" w:rsidRDefault="0041145B" w:rsidP="00D66ACF">
      <w:pPr>
        <w:spacing w:after="0"/>
        <w:jc w:val="center"/>
        <w:rPr>
          <w:rFonts w:ascii="Times New Roman" w:hAnsi="Times New Roman" w:cs="Times New Roman"/>
          <w:b/>
        </w:rPr>
      </w:pPr>
    </w:p>
    <w:p w:rsidR="0041145B" w:rsidRPr="0041145B" w:rsidRDefault="0041145B" w:rsidP="0041145B">
      <w:pPr>
        <w:pStyle w:val="ListParagraph"/>
        <w:numPr>
          <w:ilvl w:val="0"/>
          <w:numId w:val="3"/>
        </w:numPr>
        <w:spacing w:after="0"/>
        <w:jc w:val="right"/>
        <w:rPr>
          <w:rFonts w:ascii="Times New Roman" w:hAnsi="Times New Roman" w:cs="Times New Roman"/>
        </w:rPr>
      </w:pPr>
      <w:r w:rsidRPr="0041145B">
        <w:rPr>
          <w:rFonts w:ascii="Times New Roman" w:hAnsi="Times New Roman" w:cs="Times New Roman"/>
        </w:rPr>
        <w:t xml:space="preserve">Tabula </w:t>
      </w:r>
    </w:p>
    <w:p w:rsidR="00D66ACF" w:rsidRPr="0041145B" w:rsidRDefault="00D66ACF" w:rsidP="0041145B">
      <w:pPr>
        <w:pStyle w:val="ListParagraph"/>
        <w:spacing w:after="0"/>
        <w:jc w:val="center"/>
        <w:rPr>
          <w:rFonts w:ascii="Times New Roman" w:hAnsi="Times New Roman" w:cs="Times New Roman"/>
          <w:b/>
        </w:rPr>
      </w:pPr>
      <w:r w:rsidRPr="0041145B">
        <w:rPr>
          <w:rFonts w:ascii="Times New Roman" w:hAnsi="Times New Roman" w:cs="Times New Roman"/>
          <w:b/>
        </w:rPr>
        <w:t>Drukas pastas sastāvs</w:t>
      </w:r>
    </w:p>
    <w:tbl>
      <w:tblPr>
        <w:tblStyle w:val="TableGrid"/>
        <w:tblW w:w="8789" w:type="dxa"/>
        <w:tblInd w:w="-34" w:type="dxa"/>
        <w:tblLayout w:type="fixed"/>
        <w:tblLook w:val="04A0" w:firstRow="1" w:lastRow="0" w:firstColumn="1" w:lastColumn="0" w:noHBand="0" w:noVBand="1"/>
      </w:tblPr>
      <w:tblGrid>
        <w:gridCol w:w="1135"/>
        <w:gridCol w:w="2268"/>
        <w:gridCol w:w="1134"/>
        <w:gridCol w:w="2126"/>
        <w:gridCol w:w="2126"/>
      </w:tblGrid>
      <w:tr w:rsidR="00B571B3" w:rsidRPr="00295791" w:rsidTr="00146B02">
        <w:trPr>
          <w:trHeight w:val="316"/>
        </w:trPr>
        <w:tc>
          <w:tcPr>
            <w:tcW w:w="1135"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Paraugs</w:t>
            </w:r>
          </w:p>
        </w:tc>
        <w:tc>
          <w:tcPr>
            <w:tcW w:w="2268"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Ķimikāliju attiecība</w:t>
            </w:r>
          </w:p>
        </w:tc>
        <w:tc>
          <w:tcPr>
            <w:tcW w:w="1134"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Sb</w:t>
            </w:r>
            <w:r w:rsidRPr="0041145B">
              <w:rPr>
                <w:rFonts w:ascii="Times New Roman" w:eastAsia="Times New Roman" w:hAnsi="Times New Roman" w:cs="Times New Roman"/>
                <w:vertAlign w:val="subscript"/>
                <w:lang w:eastAsia="lv-LV"/>
              </w:rPr>
              <w:t>2</w:t>
            </w:r>
            <w:r w:rsidRPr="0041145B">
              <w:rPr>
                <w:rFonts w:ascii="Times New Roman" w:eastAsia="Times New Roman" w:hAnsi="Times New Roman" w:cs="Times New Roman"/>
                <w:lang w:eastAsia="lv-LV"/>
              </w:rPr>
              <w:t>O</w:t>
            </w:r>
            <w:r w:rsidRPr="0041145B">
              <w:rPr>
                <w:rFonts w:ascii="Times New Roman" w:eastAsia="Times New Roman" w:hAnsi="Times New Roman" w:cs="Times New Roman"/>
                <w:vertAlign w:val="subscript"/>
                <w:lang w:eastAsia="lv-LV"/>
              </w:rPr>
              <w:t>3</w:t>
            </w:r>
          </w:p>
        </w:tc>
        <w:tc>
          <w:tcPr>
            <w:tcW w:w="2126"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proofErr w:type="spellStart"/>
            <w:r w:rsidRPr="0041145B">
              <w:rPr>
                <w:rFonts w:ascii="Times New Roman" w:eastAsia="Times New Roman" w:hAnsi="Times New Roman" w:cs="Times New Roman"/>
                <w:lang w:eastAsia="lv-LV"/>
              </w:rPr>
              <w:t>Printperfect</w:t>
            </w:r>
            <w:proofErr w:type="spellEnd"/>
            <w:r w:rsidRPr="0041145B">
              <w:rPr>
                <w:rFonts w:ascii="Times New Roman" w:eastAsia="Times New Roman" w:hAnsi="Times New Roman" w:cs="Times New Roman"/>
                <w:lang w:eastAsia="lv-LV"/>
              </w:rPr>
              <w:t xml:space="preserve"> LAC 60</w:t>
            </w:r>
          </w:p>
        </w:tc>
        <w:tc>
          <w:tcPr>
            <w:tcW w:w="2126" w:type="dxa"/>
            <w:vAlign w:val="center"/>
          </w:tcPr>
          <w:p w:rsidR="00B571B3" w:rsidRPr="0041145B" w:rsidRDefault="00B571B3" w:rsidP="0041145B">
            <w:pPr>
              <w:jc w:val="center"/>
              <w:rPr>
                <w:rFonts w:ascii="Times New Roman" w:hAnsi="Times New Roman" w:cs="Times New Roman"/>
              </w:rPr>
            </w:pPr>
            <w:proofErr w:type="spellStart"/>
            <w:r w:rsidRPr="0041145B">
              <w:rPr>
                <w:rFonts w:ascii="Times New Roman" w:hAnsi="Times New Roman" w:cs="Times New Roman"/>
              </w:rPr>
              <w:t>Bezaprint</w:t>
            </w:r>
            <w:proofErr w:type="spellEnd"/>
            <w:r w:rsidRPr="0041145B">
              <w:rPr>
                <w:rFonts w:ascii="Times New Roman" w:hAnsi="Times New Roman" w:cs="Times New Roman"/>
              </w:rPr>
              <w:t xml:space="preserve"> </w:t>
            </w:r>
            <w:proofErr w:type="spellStart"/>
            <w:r w:rsidRPr="0041145B">
              <w:rPr>
                <w:rFonts w:ascii="Times New Roman" w:hAnsi="Times New Roman" w:cs="Times New Roman"/>
              </w:rPr>
              <w:t>Blau</w:t>
            </w:r>
            <w:proofErr w:type="spellEnd"/>
            <w:r w:rsidRPr="0041145B">
              <w:rPr>
                <w:rFonts w:ascii="Times New Roman" w:hAnsi="Times New Roman" w:cs="Times New Roman"/>
              </w:rPr>
              <w:t xml:space="preserve"> RG</w:t>
            </w:r>
          </w:p>
        </w:tc>
      </w:tr>
      <w:tr w:rsidR="00B571B3" w:rsidRPr="00295791" w:rsidTr="00146B02">
        <w:trPr>
          <w:trHeight w:val="316"/>
        </w:trPr>
        <w:tc>
          <w:tcPr>
            <w:tcW w:w="1135"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0</w:t>
            </w:r>
          </w:p>
        </w:tc>
        <w:tc>
          <w:tcPr>
            <w:tcW w:w="2268"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0</w:t>
            </w:r>
          </w:p>
        </w:tc>
        <w:tc>
          <w:tcPr>
            <w:tcW w:w="1134"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p>
        </w:tc>
        <w:tc>
          <w:tcPr>
            <w:tcW w:w="2126"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p>
        </w:tc>
        <w:tc>
          <w:tcPr>
            <w:tcW w:w="2126" w:type="dxa"/>
            <w:vAlign w:val="center"/>
          </w:tcPr>
          <w:p w:rsidR="00B571B3" w:rsidRPr="0041145B" w:rsidRDefault="00B571B3" w:rsidP="0041145B">
            <w:pPr>
              <w:jc w:val="center"/>
              <w:rPr>
                <w:rFonts w:ascii="Times New Roman" w:hAnsi="Times New Roman" w:cs="Times New Roman"/>
              </w:rPr>
            </w:pPr>
            <w:r w:rsidRPr="0041145B">
              <w:rPr>
                <w:rFonts w:ascii="Times New Roman" w:hAnsi="Times New Roman" w:cs="Times New Roman"/>
              </w:rPr>
              <w:t>0</w:t>
            </w:r>
          </w:p>
        </w:tc>
      </w:tr>
      <w:tr w:rsidR="00B571B3" w:rsidRPr="00295791" w:rsidTr="00146B02">
        <w:trPr>
          <w:trHeight w:val="316"/>
        </w:trPr>
        <w:tc>
          <w:tcPr>
            <w:tcW w:w="1135"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VII</w:t>
            </w:r>
          </w:p>
        </w:tc>
        <w:tc>
          <w:tcPr>
            <w:tcW w:w="2268"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10/1000</w:t>
            </w:r>
          </w:p>
        </w:tc>
        <w:tc>
          <w:tcPr>
            <w:tcW w:w="1134"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0,1</w:t>
            </w:r>
          </w:p>
        </w:tc>
        <w:tc>
          <w:tcPr>
            <w:tcW w:w="2126" w:type="dxa"/>
            <w:vAlign w:val="center"/>
          </w:tcPr>
          <w:p w:rsidR="00B571B3" w:rsidRPr="0041145B" w:rsidRDefault="00900BAA" w:rsidP="0041145B">
            <w:pPr>
              <w:tabs>
                <w:tab w:val="left" w:pos="993"/>
              </w:tabs>
              <w:contextualSpacing/>
              <w:jc w:val="center"/>
              <w:rPr>
                <w:rFonts w:ascii="Times New Roman" w:eastAsia="Times New Roman" w:hAnsi="Times New Roman" w:cs="Times New Roman"/>
                <w:lang w:eastAsia="lv-LV"/>
              </w:rPr>
            </w:pPr>
            <w:r>
              <w:rPr>
                <w:rFonts w:ascii="Times New Roman" w:eastAsia="Times New Roman" w:hAnsi="Times New Roman" w:cs="Times New Roman"/>
                <w:lang w:eastAsia="lv-LV"/>
              </w:rPr>
              <w:t>9,95</w:t>
            </w:r>
          </w:p>
        </w:tc>
        <w:tc>
          <w:tcPr>
            <w:tcW w:w="2126" w:type="dxa"/>
            <w:vAlign w:val="center"/>
          </w:tcPr>
          <w:p w:rsidR="00B571B3" w:rsidRPr="0041145B" w:rsidRDefault="00B571B3" w:rsidP="0041145B">
            <w:pPr>
              <w:jc w:val="center"/>
              <w:rPr>
                <w:rFonts w:ascii="Times New Roman" w:hAnsi="Times New Roman" w:cs="Times New Roman"/>
              </w:rPr>
            </w:pPr>
            <w:r w:rsidRPr="0041145B">
              <w:rPr>
                <w:rFonts w:ascii="Times New Roman" w:hAnsi="Times New Roman" w:cs="Times New Roman"/>
              </w:rPr>
              <w:t>0,</w:t>
            </w:r>
            <w:r w:rsidR="00900BAA">
              <w:rPr>
                <w:rFonts w:ascii="Times New Roman" w:hAnsi="Times New Roman" w:cs="Times New Roman"/>
              </w:rPr>
              <w:t>0</w:t>
            </w:r>
            <w:r w:rsidRPr="0041145B">
              <w:rPr>
                <w:rFonts w:ascii="Times New Roman" w:hAnsi="Times New Roman" w:cs="Times New Roman"/>
              </w:rPr>
              <w:t>5</w:t>
            </w:r>
          </w:p>
        </w:tc>
      </w:tr>
      <w:tr w:rsidR="00B571B3" w:rsidRPr="00295791" w:rsidTr="00146B02">
        <w:trPr>
          <w:trHeight w:val="316"/>
        </w:trPr>
        <w:tc>
          <w:tcPr>
            <w:tcW w:w="1135"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IV</w:t>
            </w:r>
          </w:p>
        </w:tc>
        <w:tc>
          <w:tcPr>
            <w:tcW w:w="2268"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20/1000</w:t>
            </w:r>
          </w:p>
        </w:tc>
        <w:tc>
          <w:tcPr>
            <w:tcW w:w="1134" w:type="dxa"/>
            <w:vAlign w:val="center"/>
          </w:tcPr>
          <w:p w:rsidR="00B571B3" w:rsidRPr="0041145B" w:rsidRDefault="00B571B3" w:rsidP="008F376D">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0,2</w:t>
            </w:r>
          </w:p>
        </w:tc>
        <w:tc>
          <w:tcPr>
            <w:tcW w:w="2126" w:type="dxa"/>
            <w:vAlign w:val="center"/>
          </w:tcPr>
          <w:p w:rsidR="00B571B3" w:rsidRPr="0041145B" w:rsidRDefault="00900BAA" w:rsidP="0041145B">
            <w:pPr>
              <w:tabs>
                <w:tab w:val="left" w:pos="993"/>
              </w:tabs>
              <w:contextualSpacing/>
              <w:jc w:val="center"/>
              <w:rPr>
                <w:rFonts w:ascii="Times New Roman" w:eastAsia="Times New Roman" w:hAnsi="Times New Roman" w:cs="Times New Roman"/>
                <w:lang w:eastAsia="lv-LV"/>
              </w:rPr>
            </w:pPr>
            <w:r>
              <w:rPr>
                <w:rFonts w:ascii="Times New Roman" w:eastAsia="Times New Roman" w:hAnsi="Times New Roman" w:cs="Times New Roman"/>
                <w:lang w:eastAsia="lv-LV"/>
              </w:rPr>
              <w:t>9,95</w:t>
            </w:r>
          </w:p>
        </w:tc>
        <w:tc>
          <w:tcPr>
            <w:tcW w:w="2126" w:type="dxa"/>
            <w:vAlign w:val="center"/>
          </w:tcPr>
          <w:p w:rsidR="00B571B3" w:rsidRPr="0041145B" w:rsidRDefault="00B571B3" w:rsidP="0041145B">
            <w:pPr>
              <w:jc w:val="center"/>
              <w:rPr>
                <w:rFonts w:ascii="Times New Roman" w:hAnsi="Times New Roman" w:cs="Times New Roman"/>
              </w:rPr>
            </w:pPr>
            <w:r w:rsidRPr="0041145B">
              <w:rPr>
                <w:rFonts w:ascii="Times New Roman" w:hAnsi="Times New Roman" w:cs="Times New Roman"/>
              </w:rPr>
              <w:t>0,</w:t>
            </w:r>
            <w:r w:rsidR="00900BAA">
              <w:rPr>
                <w:rFonts w:ascii="Times New Roman" w:hAnsi="Times New Roman" w:cs="Times New Roman"/>
              </w:rPr>
              <w:t>0</w:t>
            </w:r>
            <w:r w:rsidRPr="0041145B">
              <w:rPr>
                <w:rFonts w:ascii="Times New Roman" w:hAnsi="Times New Roman" w:cs="Times New Roman"/>
              </w:rPr>
              <w:t>5</w:t>
            </w:r>
          </w:p>
        </w:tc>
      </w:tr>
      <w:tr w:rsidR="00B571B3" w:rsidRPr="00295791" w:rsidTr="00146B02">
        <w:trPr>
          <w:trHeight w:val="316"/>
        </w:trPr>
        <w:tc>
          <w:tcPr>
            <w:tcW w:w="1135"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V</w:t>
            </w:r>
          </w:p>
        </w:tc>
        <w:tc>
          <w:tcPr>
            <w:tcW w:w="2268"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30/1000</w:t>
            </w:r>
          </w:p>
        </w:tc>
        <w:tc>
          <w:tcPr>
            <w:tcW w:w="1134" w:type="dxa"/>
            <w:vAlign w:val="center"/>
          </w:tcPr>
          <w:p w:rsidR="00B571B3" w:rsidRPr="0041145B" w:rsidRDefault="00B571B3" w:rsidP="008F376D">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0,3</w:t>
            </w:r>
          </w:p>
        </w:tc>
        <w:tc>
          <w:tcPr>
            <w:tcW w:w="2126" w:type="dxa"/>
            <w:vAlign w:val="center"/>
          </w:tcPr>
          <w:p w:rsidR="00B571B3" w:rsidRPr="0041145B" w:rsidRDefault="00900BAA" w:rsidP="0041145B">
            <w:pPr>
              <w:tabs>
                <w:tab w:val="left" w:pos="993"/>
              </w:tabs>
              <w:contextualSpacing/>
              <w:jc w:val="center"/>
              <w:rPr>
                <w:rFonts w:ascii="Times New Roman" w:eastAsia="Times New Roman" w:hAnsi="Times New Roman" w:cs="Times New Roman"/>
                <w:lang w:eastAsia="lv-LV"/>
              </w:rPr>
            </w:pPr>
            <w:r>
              <w:rPr>
                <w:rFonts w:ascii="Times New Roman" w:eastAsia="Times New Roman" w:hAnsi="Times New Roman" w:cs="Times New Roman"/>
                <w:lang w:eastAsia="lv-LV"/>
              </w:rPr>
              <w:t>9,95</w:t>
            </w:r>
          </w:p>
        </w:tc>
        <w:tc>
          <w:tcPr>
            <w:tcW w:w="2126" w:type="dxa"/>
            <w:vAlign w:val="center"/>
          </w:tcPr>
          <w:p w:rsidR="00B571B3" w:rsidRPr="0041145B" w:rsidRDefault="00B571B3" w:rsidP="0041145B">
            <w:pPr>
              <w:jc w:val="center"/>
              <w:rPr>
                <w:rFonts w:ascii="Times New Roman" w:hAnsi="Times New Roman" w:cs="Times New Roman"/>
              </w:rPr>
            </w:pPr>
            <w:r w:rsidRPr="0041145B">
              <w:rPr>
                <w:rFonts w:ascii="Times New Roman" w:hAnsi="Times New Roman" w:cs="Times New Roman"/>
              </w:rPr>
              <w:t>0,</w:t>
            </w:r>
            <w:r w:rsidR="00900BAA">
              <w:rPr>
                <w:rFonts w:ascii="Times New Roman" w:hAnsi="Times New Roman" w:cs="Times New Roman"/>
              </w:rPr>
              <w:t>0</w:t>
            </w:r>
            <w:r w:rsidRPr="0041145B">
              <w:rPr>
                <w:rFonts w:ascii="Times New Roman" w:hAnsi="Times New Roman" w:cs="Times New Roman"/>
              </w:rPr>
              <w:t>5</w:t>
            </w:r>
          </w:p>
        </w:tc>
      </w:tr>
      <w:tr w:rsidR="00B571B3" w:rsidRPr="00295791" w:rsidTr="00146B02">
        <w:trPr>
          <w:trHeight w:val="316"/>
        </w:trPr>
        <w:tc>
          <w:tcPr>
            <w:tcW w:w="1135"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VI</w:t>
            </w:r>
          </w:p>
        </w:tc>
        <w:tc>
          <w:tcPr>
            <w:tcW w:w="2268" w:type="dxa"/>
            <w:vAlign w:val="center"/>
          </w:tcPr>
          <w:p w:rsidR="00B571B3" w:rsidRPr="0041145B" w:rsidRDefault="00B571B3" w:rsidP="0041145B">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40/1000</w:t>
            </w:r>
          </w:p>
        </w:tc>
        <w:tc>
          <w:tcPr>
            <w:tcW w:w="1134" w:type="dxa"/>
            <w:vAlign w:val="center"/>
          </w:tcPr>
          <w:p w:rsidR="00B571B3" w:rsidRPr="0041145B" w:rsidRDefault="00B571B3" w:rsidP="008F376D">
            <w:pPr>
              <w:tabs>
                <w:tab w:val="left" w:pos="993"/>
              </w:tabs>
              <w:contextualSpacing/>
              <w:jc w:val="center"/>
              <w:rPr>
                <w:rFonts w:ascii="Times New Roman" w:eastAsia="Times New Roman" w:hAnsi="Times New Roman" w:cs="Times New Roman"/>
                <w:lang w:eastAsia="lv-LV"/>
              </w:rPr>
            </w:pPr>
            <w:r w:rsidRPr="0041145B">
              <w:rPr>
                <w:rFonts w:ascii="Times New Roman" w:eastAsia="Times New Roman" w:hAnsi="Times New Roman" w:cs="Times New Roman"/>
                <w:lang w:eastAsia="lv-LV"/>
              </w:rPr>
              <w:t>0,4</w:t>
            </w:r>
          </w:p>
        </w:tc>
        <w:tc>
          <w:tcPr>
            <w:tcW w:w="2126" w:type="dxa"/>
            <w:vAlign w:val="center"/>
          </w:tcPr>
          <w:p w:rsidR="00B571B3" w:rsidRPr="0041145B" w:rsidRDefault="00900BAA" w:rsidP="0041145B">
            <w:pPr>
              <w:tabs>
                <w:tab w:val="left" w:pos="993"/>
              </w:tabs>
              <w:contextualSpacing/>
              <w:jc w:val="center"/>
              <w:rPr>
                <w:rFonts w:ascii="Times New Roman" w:eastAsia="Times New Roman" w:hAnsi="Times New Roman" w:cs="Times New Roman"/>
                <w:lang w:eastAsia="lv-LV"/>
              </w:rPr>
            </w:pPr>
            <w:r>
              <w:rPr>
                <w:rFonts w:ascii="Times New Roman" w:eastAsia="Times New Roman" w:hAnsi="Times New Roman" w:cs="Times New Roman"/>
                <w:lang w:eastAsia="lv-LV"/>
              </w:rPr>
              <w:t>9,95</w:t>
            </w:r>
          </w:p>
        </w:tc>
        <w:tc>
          <w:tcPr>
            <w:tcW w:w="2126" w:type="dxa"/>
            <w:vAlign w:val="center"/>
          </w:tcPr>
          <w:p w:rsidR="00B571B3" w:rsidRPr="0041145B" w:rsidRDefault="00B571B3" w:rsidP="0041145B">
            <w:pPr>
              <w:jc w:val="center"/>
              <w:rPr>
                <w:rFonts w:ascii="Times New Roman" w:hAnsi="Times New Roman" w:cs="Times New Roman"/>
              </w:rPr>
            </w:pPr>
            <w:r w:rsidRPr="0041145B">
              <w:rPr>
                <w:rFonts w:ascii="Times New Roman" w:hAnsi="Times New Roman" w:cs="Times New Roman"/>
              </w:rPr>
              <w:t>0,</w:t>
            </w:r>
            <w:r w:rsidR="00900BAA">
              <w:rPr>
                <w:rFonts w:ascii="Times New Roman" w:hAnsi="Times New Roman" w:cs="Times New Roman"/>
              </w:rPr>
              <w:t>0</w:t>
            </w:r>
            <w:r w:rsidRPr="0041145B">
              <w:rPr>
                <w:rFonts w:ascii="Times New Roman" w:hAnsi="Times New Roman" w:cs="Times New Roman"/>
              </w:rPr>
              <w:t>5</w:t>
            </w:r>
          </w:p>
        </w:tc>
      </w:tr>
    </w:tbl>
    <w:p w:rsidR="00146B02" w:rsidRDefault="00146B02" w:rsidP="008D593D">
      <w:pPr>
        <w:tabs>
          <w:tab w:val="left" w:pos="993"/>
        </w:tabs>
        <w:spacing w:after="0" w:line="240" w:lineRule="auto"/>
        <w:ind w:left="720"/>
        <w:contextualSpacing/>
        <w:jc w:val="center"/>
        <w:rPr>
          <w:rFonts w:ascii="Times New Roman" w:eastAsia="Times New Roman" w:hAnsi="Times New Roman" w:cs="Times New Roman"/>
          <w:b/>
          <w:sz w:val="24"/>
          <w:szCs w:val="24"/>
          <w:lang w:eastAsia="lv-LV"/>
        </w:rPr>
      </w:pPr>
    </w:p>
    <w:p w:rsidR="00146B02" w:rsidRDefault="00146B02">
      <w:pPr>
        <w:rPr>
          <w:rFonts w:ascii="Times New Roman" w:eastAsia="Times New Roman" w:hAnsi="Times New Roman" w:cs="Times New Roman"/>
          <w:b/>
          <w:sz w:val="24"/>
          <w:szCs w:val="24"/>
          <w:lang w:eastAsia="lv-LV"/>
        </w:rPr>
      </w:pPr>
      <w:r>
        <w:rPr>
          <w:rFonts w:ascii="Times New Roman" w:eastAsia="Times New Roman" w:hAnsi="Times New Roman" w:cs="Times New Roman"/>
          <w:b/>
          <w:sz w:val="24"/>
          <w:szCs w:val="24"/>
          <w:lang w:eastAsia="lv-LV"/>
        </w:rPr>
        <w:br w:type="page"/>
      </w:r>
    </w:p>
    <w:p w:rsidR="00C11AB7" w:rsidRDefault="00C11AB7" w:rsidP="008D593D">
      <w:pPr>
        <w:tabs>
          <w:tab w:val="left" w:pos="993"/>
        </w:tabs>
        <w:spacing w:after="0" w:line="240" w:lineRule="auto"/>
        <w:ind w:left="720"/>
        <w:contextualSpacing/>
        <w:jc w:val="center"/>
        <w:rPr>
          <w:rFonts w:ascii="Times New Roman" w:eastAsia="Times New Roman" w:hAnsi="Times New Roman" w:cs="Times New Roman"/>
          <w:b/>
          <w:sz w:val="24"/>
          <w:szCs w:val="24"/>
          <w:lang w:eastAsia="lv-LV"/>
        </w:rPr>
      </w:pPr>
    </w:p>
    <w:p w:rsidR="00C11AB7" w:rsidRPr="00C11AB7" w:rsidRDefault="00C11AB7" w:rsidP="00C11AB7">
      <w:pPr>
        <w:pStyle w:val="ListParagraph"/>
        <w:numPr>
          <w:ilvl w:val="0"/>
          <w:numId w:val="3"/>
        </w:numPr>
        <w:tabs>
          <w:tab w:val="left" w:pos="993"/>
        </w:tabs>
        <w:spacing w:after="0" w:line="240" w:lineRule="auto"/>
        <w:jc w:val="right"/>
        <w:rPr>
          <w:rFonts w:ascii="Times New Roman" w:eastAsia="Times New Roman" w:hAnsi="Times New Roman" w:cs="Times New Roman"/>
          <w:sz w:val="24"/>
          <w:szCs w:val="24"/>
          <w:lang w:eastAsia="lv-LV"/>
        </w:rPr>
      </w:pPr>
      <w:r w:rsidRPr="00C11AB7">
        <w:rPr>
          <w:rFonts w:ascii="Times New Roman" w:eastAsia="Times New Roman" w:hAnsi="Times New Roman" w:cs="Times New Roman"/>
          <w:sz w:val="24"/>
          <w:szCs w:val="24"/>
          <w:lang w:eastAsia="lv-LV"/>
        </w:rPr>
        <w:t xml:space="preserve">Tabula </w:t>
      </w:r>
    </w:p>
    <w:p w:rsidR="008D593D" w:rsidRPr="00354946" w:rsidRDefault="008D593D" w:rsidP="008D593D">
      <w:pPr>
        <w:tabs>
          <w:tab w:val="left" w:pos="993"/>
        </w:tabs>
        <w:spacing w:after="0" w:line="240" w:lineRule="auto"/>
        <w:ind w:left="720"/>
        <w:contextualSpacing/>
        <w:jc w:val="center"/>
        <w:rPr>
          <w:rFonts w:ascii="Times New Roman" w:eastAsia="Times New Roman" w:hAnsi="Times New Roman" w:cs="Times New Roman"/>
          <w:b/>
          <w:sz w:val="24"/>
          <w:szCs w:val="24"/>
          <w:lang w:eastAsia="lv-LV"/>
        </w:rPr>
      </w:pPr>
      <w:r w:rsidRPr="00354946">
        <w:rPr>
          <w:rFonts w:ascii="Times New Roman" w:eastAsia="Times New Roman" w:hAnsi="Times New Roman" w:cs="Times New Roman"/>
          <w:b/>
          <w:sz w:val="24"/>
          <w:szCs w:val="24"/>
          <w:lang w:eastAsia="lv-LV"/>
        </w:rPr>
        <w:t>Paraugu degšanas raksturojums</w:t>
      </w:r>
    </w:p>
    <w:tbl>
      <w:tblPr>
        <w:tblStyle w:val="TableGrid"/>
        <w:tblW w:w="9356" w:type="dxa"/>
        <w:tblInd w:w="-601" w:type="dxa"/>
        <w:tblLook w:val="04A0" w:firstRow="1" w:lastRow="0" w:firstColumn="1" w:lastColumn="0" w:noHBand="0" w:noVBand="1"/>
      </w:tblPr>
      <w:tblGrid>
        <w:gridCol w:w="1135"/>
        <w:gridCol w:w="1275"/>
        <w:gridCol w:w="993"/>
        <w:gridCol w:w="2126"/>
        <w:gridCol w:w="1113"/>
        <w:gridCol w:w="976"/>
        <w:gridCol w:w="1738"/>
      </w:tblGrid>
      <w:tr w:rsidR="008F376D" w:rsidTr="00146B02">
        <w:tc>
          <w:tcPr>
            <w:tcW w:w="1135" w:type="dxa"/>
          </w:tcPr>
          <w:p w:rsidR="008F376D" w:rsidRDefault="008F376D"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Paraugs</w:t>
            </w:r>
          </w:p>
        </w:tc>
        <w:tc>
          <w:tcPr>
            <w:tcW w:w="4394" w:type="dxa"/>
            <w:gridSpan w:val="3"/>
          </w:tcPr>
          <w:p w:rsidR="008F376D" w:rsidRDefault="008F376D" w:rsidP="008F376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Labā puse </w:t>
            </w:r>
          </w:p>
        </w:tc>
        <w:tc>
          <w:tcPr>
            <w:tcW w:w="3827" w:type="dxa"/>
            <w:gridSpan w:val="3"/>
          </w:tcPr>
          <w:p w:rsidR="008F376D" w:rsidRDefault="008F376D" w:rsidP="008F376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Kreisā puse</w:t>
            </w:r>
          </w:p>
        </w:tc>
      </w:tr>
      <w:tr w:rsidR="008F376D" w:rsidTr="00146B02">
        <w:trPr>
          <w:trHeight w:val="562"/>
        </w:trPr>
        <w:tc>
          <w:tcPr>
            <w:tcW w:w="1135" w:type="dxa"/>
            <w:vAlign w:val="center"/>
          </w:tcPr>
          <w:p w:rsidR="008F376D" w:rsidRDefault="008F376D" w:rsidP="00E6520F">
            <w:pPr>
              <w:tabs>
                <w:tab w:val="left" w:pos="993"/>
              </w:tabs>
              <w:contextualSpacing/>
              <w:jc w:val="center"/>
              <w:rPr>
                <w:rFonts w:ascii="Times New Roman" w:eastAsia="Times New Roman" w:hAnsi="Times New Roman" w:cs="Times New Roman"/>
                <w:sz w:val="24"/>
                <w:szCs w:val="24"/>
                <w:lang w:eastAsia="lv-LV"/>
              </w:rPr>
            </w:pPr>
          </w:p>
        </w:tc>
        <w:tc>
          <w:tcPr>
            <w:tcW w:w="1275" w:type="dxa"/>
          </w:tcPr>
          <w:p w:rsidR="008F376D" w:rsidRDefault="008F376D" w:rsidP="00AC42EC">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Liesmā </w:t>
            </w:r>
          </w:p>
        </w:tc>
        <w:tc>
          <w:tcPr>
            <w:tcW w:w="993" w:type="dxa"/>
          </w:tcPr>
          <w:p w:rsidR="008F376D" w:rsidRDefault="008F376D" w:rsidP="008F376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Ārpus liesmas</w:t>
            </w:r>
          </w:p>
        </w:tc>
        <w:tc>
          <w:tcPr>
            <w:tcW w:w="2126" w:type="dxa"/>
          </w:tcPr>
          <w:p w:rsidR="008F376D" w:rsidRDefault="008F376D" w:rsidP="00E6520F">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Skartais laukums</w:t>
            </w:r>
          </w:p>
        </w:tc>
        <w:tc>
          <w:tcPr>
            <w:tcW w:w="1113" w:type="dxa"/>
          </w:tcPr>
          <w:p w:rsidR="008F376D" w:rsidRDefault="008F376D" w:rsidP="003E223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Liesmā </w:t>
            </w:r>
          </w:p>
        </w:tc>
        <w:tc>
          <w:tcPr>
            <w:tcW w:w="976" w:type="dxa"/>
          </w:tcPr>
          <w:p w:rsidR="008F376D" w:rsidRDefault="008F376D" w:rsidP="003E223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Ārpus liesmas</w:t>
            </w:r>
          </w:p>
        </w:tc>
        <w:tc>
          <w:tcPr>
            <w:tcW w:w="1738" w:type="dxa"/>
          </w:tcPr>
          <w:p w:rsidR="008F376D" w:rsidRDefault="008F376D" w:rsidP="003E223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Skartais laukums</w:t>
            </w:r>
          </w:p>
        </w:tc>
      </w:tr>
      <w:tr w:rsidR="008F376D" w:rsidTr="00146B02">
        <w:trPr>
          <w:trHeight w:val="562"/>
        </w:trPr>
        <w:tc>
          <w:tcPr>
            <w:tcW w:w="1135" w:type="dxa"/>
            <w:vAlign w:val="center"/>
          </w:tcPr>
          <w:p w:rsidR="008F376D" w:rsidRDefault="008F376D" w:rsidP="00C711B7">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0</w:t>
            </w:r>
          </w:p>
        </w:tc>
        <w:tc>
          <w:tcPr>
            <w:tcW w:w="1275" w:type="dxa"/>
          </w:tcPr>
          <w:p w:rsidR="008F376D" w:rsidRDefault="008F376D" w:rsidP="00AC42EC">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Aizdegas </w:t>
            </w:r>
          </w:p>
        </w:tc>
        <w:tc>
          <w:tcPr>
            <w:tcW w:w="993" w:type="dxa"/>
          </w:tcPr>
          <w:p w:rsidR="008F376D" w:rsidRDefault="00146B02" w:rsidP="00C711B7">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w:t>
            </w:r>
          </w:p>
        </w:tc>
        <w:tc>
          <w:tcPr>
            <w:tcW w:w="2126" w:type="dxa"/>
          </w:tcPr>
          <w:p w:rsidR="008F376D" w:rsidRDefault="00146B02" w:rsidP="00C711B7">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w:t>
            </w:r>
            <w:r w:rsidR="008F376D">
              <w:rPr>
                <w:rFonts w:ascii="Times New Roman" w:eastAsia="Times New Roman" w:hAnsi="Times New Roman" w:cs="Times New Roman"/>
                <w:sz w:val="24"/>
                <w:szCs w:val="24"/>
                <w:lang w:eastAsia="lv-LV"/>
              </w:rPr>
              <w:t>rūns laukums Ø 1,77cm</w:t>
            </w:r>
            <w:r w:rsidR="008F376D" w:rsidRPr="00900BAA">
              <w:rPr>
                <w:rFonts w:ascii="Times New Roman" w:eastAsia="Times New Roman" w:hAnsi="Times New Roman" w:cs="Times New Roman"/>
                <w:sz w:val="24"/>
                <w:szCs w:val="24"/>
                <w:vertAlign w:val="superscript"/>
                <w:lang w:eastAsia="lv-LV"/>
              </w:rPr>
              <w:t>2</w:t>
            </w:r>
            <w:r>
              <w:rPr>
                <w:rFonts w:ascii="Times New Roman" w:eastAsia="Times New Roman" w:hAnsi="Times New Roman" w:cs="Times New Roman"/>
                <w:sz w:val="24"/>
                <w:szCs w:val="24"/>
                <w:lang w:eastAsia="lv-LV"/>
              </w:rPr>
              <w:t xml:space="preserve"> </w:t>
            </w:r>
          </w:p>
        </w:tc>
        <w:tc>
          <w:tcPr>
            <w:tcW w:w="1113" w:type="dxa"/>
          </w:tcPr>
          <w:p w:rsidR="008F376D" w:rsidRDefault="008F7B9D" w:rsidP="008F376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w:t>
            </w:r>
            <w:r w:rsidR="008F376D">
              <w:rPr>
                <w:rFonts w:ascii="Times New Roman" w:eastAsia="Times New Roman" w:hAnsi="Times New Roman" w:cs="Times New Roman"/>
                <w:sz w:val="24"/>
                <w:szCs w:val="24"/>
                <w:lang w:eastAsia="lv-LV"/>
              </w:rPr>
              <w:t xml:space="preserve"> </w:t>
            </w:r>
          </w:p>
        </w:tc>
        <w:tc>
          <w:tcPr>
            <w:tcW w:w="976" w:type="dxa"/>
          </w:tcPr>
          <w:p w:rsidR="008F376D" w:rsidRDefault="00146B02" w:rsidP="00C711B7">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w:t>
            </w:r>
            <w:r w:rsidR="008F376D">
              <w:rPr>
                <w:rFonts w:ascii="Times New Roman" w:eastAsia="Times New Roman" w:hAnsi="Times New Roman" w:cs="Times New Roman"/>
                <w:sz w:val="24"/>
                <w:szCs w:val="24"/>
                <w:lang w:eastAsia="lv-LV"/>
              </w:rPr>
              <w:t>egt</w:t>
            </w:r>
          </w:p>
        </w:tc>
        <w:tc>
          <w:tcPr>
            <w:tcW w:w="1738" w:type="dxa"/>
          </w:tcPr>
          <w:p w:rsidR="008F376D" w:rsidRDefault="008F376D" w:rsidP="00C711B7">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Brūns laukums Ø 0,79 cm</w:t>
            </w:r>
            <w:r w:rsidRPr="00900BAA">
              <w:rPr>
                <w:rFonts w:ascii="Times New Roman" w:eastAsia="Times New Roman" w:hAnsi="Times New Roman" w:cs="Times New Roman"/>
                <w:sz w:val="24"/>
                <w:szCs w:val="24"/>
                <w:vertAlign w:val="superscript"/>
                <w:lang w:eastAsia="lv-LV"/>
              </w:rPr>
              <w:t>2</w:t>
            </w:r>
          </w:p>
        </w:tc>
      </w:tr>
      <w:tr w:rsidR="008F376D" w:rsidTr="00146B02">
        <w:tc>
          <w:tcPr>
            <w:tcW w:w="1135" w:type="dxa"/>
            <w:vAlign w:val="center"/>
          </w:tcPr>
          <w:p w:rsidR="008F376D" w:rsidRDefault="008F376D" w:rsidP="00E6520F">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VII</w:t>
            </w:r>
          </w:p>
        </w:tc>
        <w:tc>
          <w:tcPr>
            <w:tcW w:w="1275"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w:t>
            </w:r>
          </w:p>
        </w:tc>
        <w:tc>
          <w:tcPr>
            <w:tcW w:w="993"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Nedeg </w:t>
            </w:r>
          </w:p>
        </w:tc>
        <w:tc>
          <w:tcPr>
            <w:tcW w:w="2126"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Pelēks laukums Ø 1,77cm</w:t>
            </w:r>
            <w:r w:rsidRPr="008F376D">
              <w:rPr>
                <w:rFonts w:ascii="Times New Roman" w:eastAsia="Times New Roman" w:hAnsi="Times New Roman" w:cs="Times New Roman"/>
                <w:sz w:val="24"/>
                <w:szCs w:val="24"/>
                <w:vertAlign w:val="superscript"/>
                <w:lang w:eastAsia="lv-LV"/>
              </w:rPr>
              <w:t>2</w:t>
            </w:r>
          </w:p>
        </w:tc>
        <w:tc>
          <w:tcPr>
            <w:tcW w:w="1113"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w:t>
            </w:r>
          </w:p>
        </w:tc>
        <w:tc>
          <w:tcPr>
            <w:tcW w:w="976" w:type="dxa"/>
          </w:tcPr>
          <w:p w:rsidR="008F376D" w:rsidRDefault="00146B02" w:rsidP="00E6520F">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Turpina degt</w:t>
            </w:r>
          </w:p>
        </w:tc>
        <w:tc>
          <w:tcPr>
            <w:tcW w:w="1738"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Pelēks laukums Ø 1,77cm</w:t>
            </w:r>
            <w:r w:rsidRPr="008F376D">
              <w:rPr>
                <w:rFonts w:ascii="Times New Roman" w:eastAsia="Times New Roman" w:hAnsi="Times New Roman" w:cs="Times New Roman"/>
                <w:sz w:val="24"/>
                <w:szCs w:val="24"/>
                <w:vertAlign w:val="superscript"/>
                <w:lang w:eastAsia="lv-LV"/>
              </w:rPr>
              <w:t>2</w:t>
            </w:r>
          </w:p>
        </w:tc>
      </w:tr>
      <w:tr w:rsidR="008F376D" w:rsidTr="00146B02">
        <w:trPr>
          <w:trHeight w:val="838"/>
        </w:trPr>
        <w:tc>
          <w:tcPr>
            <w:tcW w:w="1135" w:type="dxa"/>
            <w:vAlign w:val="center"/>
          </w:tcPr>
          <w:p w:rsidR="008F376D" w:rsidRDefault="008F376D" w:rsidP="00E6520F">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IV</w:t>
            </w:r>
          </w:p>
        </w:tc>
        <w:tc>
          <w:tcPr>
            <w:tcW w:w="1275" w:type="dxa"/>
          </w:tcPr>
          <w:p w:rsidR="008F376D" w:rsidRDefault="00146B02" w:rsidP="00900BA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w:t>
            </w:r>
          </w:p>
        </w:tc>
        <w:tc>
          <w:tcPr>
            <w:tcW w:w="993"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Nedeg </w:t>
            </w:r>
          </w:p>
        </w:tc>
        <w:tc>
          <w:tcPr>
            <w:tcW w:w="2126" w:type="dxa"/>
          </w:tcPr>
          <w:p w:rsidR="008F376D" w:rsidRDefault="00146B02" w:rsidP="00900BA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Gaiši pelēks laukums Ø 1,77 cm</w:t>
            </w:r>
            <w:r w:rsidRPr="00900BAA">
              <w:rPr>
                <w:rFonts w:ascii="Times New Roman" w:eastAsia="Times New Roman" w:hAnsi="Times New Roman" w:cs="Times New Roman"/>
                <w:sz w:val="24"/>
                <w:szCs w:val="24"/>
                <w:vertAlign w:val="superscript"/>
                <w:lang w:eastAsia="lv-LV"/>
              </w:rPr>
              <w:t>2</w:t>
            </w:r>
          </w:p>
        </w:tc>
        <w:tc>
          <w:tcPr>
            <w:tcW w:w="1113" w:type="dxa"/>
          </w:tcPr>
          <w:p w:rsidR="008F376D" w:rsidRDefault="008F376D"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w:t>
            </w:r>
          </w:p>
        </w:tc>
        <w:tc>
          <w:tcPr>
            <w:tcW w:w="976" w:type="dxa"/>
          </w:tcPr>
          <w:p w:rsidR="008F376D" w:rsidRDefault="00146B02" w:rsidP="00900BA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Turpina degt</w:t>
            </w:r>
          </w:p>
        </w:tc>
        <w:tc>
          <w:tcPr>
            <w:tcW w:w="1738"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Pelēks laukums Ø 1,77cm</w:t>
            </w:r>
            <w:r w:rsidRPr="00900BAA">
              <w:rPr>
                <w:rFonts w:ascii="Times New Roman" w:eastAsia="Times New Roman" w:hAnsi="Times New Roman" w:cs="Times New Roman"/>
                <w:sz w:val="24"/>
                <w:szCs w:val="24"/>
                <w:vertAlign w:val="superscript"/>
                <w:lang w:eastAsia="lv-LV"/>
              </w:rPr>
              <w:t>2</w:t>
            </w:r>
          </w:p>
        </w:tc>
      </w:tr>
      <w:tr w:rsidR="008F376D" w:rsidTr="00146B02">
        <w:trPr>
          <w:trHeight w:val="732"/>
        </w:trPr>
        <w:tc>
          <w:tcPr>
            <w:tcW w:w="1135" w:type="dxa"/>
            <w:vAlign w:val="center"/>
          </w:tcPr>
          <w:p w:rsidR="008F376D" w:rsidRDefault="008F376D" w:rsidP="00E6520F">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w:t>
            </w:r>
          </w:p>
        </w:tc>
        <w:tc>
          <w:tcPr>
            <w:tcW w:w="1275" w:type="dxa"/>
          </w:tcPr>
          <w:p w:rsidR="008F376D" w:rsidRDefault="00146B02" w:rsidP="008F376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w:t>
            </w:r>
          </w:p>
        </w:tc>
        <w:tc>
          <w:tcPr>
            <w:tcW w:w="993"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Nedeg </w:t>
            </w:r>
          </w:p>
        </w:tc>
        <w:tc>
          <w:tcPr>
            <w:tcW w:w="2126" w:type="dxa"/>
          </w:tcPr>
          <w:p w:rsidR="008F376D" w:rsidRDefault="00146B02"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Gaiši pelēks laukums Ø 0,79cm</w:t>
            </w:r>
            <w:r w:rsidRPr="008F376D">
              <w:rPr>
                <w:rFonts w:ascii="Times New Roman" w:eastAsia="Times New Roman" w:hAnsi="Times New Roman" w:cs="Times New Roman"/>
                <w:sz w:val="24"/>
                <w:szCs w:val="24"/>
                <w:vertAlign w:val="superscript"/>
                <w:lang w:eastAsia="lv-LV"/>
              </w:rPr>
              <w:t>2</w:t>
            </w:r>
          </w:p>
        </w:tc>
        <w:tc>
          <w:tcPr>
            <w:tcW w:w="1113" w:type="dxa"/>
          </w:tcPr>
          <w:p w:rsidR="008F376D" w:rsidRPr="008F376D" w:rsidRDefault="00146B02" w:rsidP="00146B02">
            <w:pPr>
              <w:tabs>
                <w:tab w:val="left" w:pos="993"/>
              </w:tabs>
              <w:contextualSpacing/>
              <w:rPr>
                <w:rFonts w:ascii="Times New Roman" w:eastAsia="Times New Roman" w:hAnsi="Times New Roman" w:cs="Times New Roman"/>
                <w:sz w:val="24"/>
                <w:szCs w:val="24"/>
                <w:vertAlign w:val="superscript"/>
                <w:lang w:eastAsia="lv-LV"/>
              </w:rPr>
            </w:pPr>
            <w:r>
              <w:rPr>
                <w:rFonts w:ascii="Times New Roman" w:eastAsia="Times New Roman" w:hAnsi="Times New Roman" w:cs="Times New Roman"/>
                <w:sz w:val="24"/>
                <w:szCs w:val="24"/>
                <w:lang w:eastAsia="lv-LV"/>
              </w:rPr>
              <w:t>Nedeg</w:t>
            </w:r>
          </w:p>
        </w:tc>
        <w:tc>
          <w:tcPr>
            <w:tcW w:w="976" w:type="dxa"/>
          </w:tcPr>
          <w:p w:rsidR="008F376D" w:rsidRDefault="00146B02"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Deg vāji</w:t>
            </w:r>
          </w:p>
        </w:tc>
        <w:tc>
          <w:tcPr>
            <w:tcW w:w="1738" w:type="dxa"/>
          </w:tcPr>
          <w:p w:rsidR="008F376D" w:rsidRDefault="00146B02" w:rsidP="008F376D">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Gaiši pelēks laukums Ø 7,54cm</w:t>
            </w:r>
            <w:r>
              <w:rPr>
                <w:rFonts w:ascii="Times New Roman" w:eastAsia="Times New Roman" w:hAnsi="Times New Roman" w:cs="Times New Roman"/>
                <w:sz w:val="24"/>
                <w:szCs w:val="24"/>
                <w:vertAlign w:val="superscript"/>
                <w:lang w:eastAsia="lv-LV"/>
              </w:rPr>
              <w:t>2</w:t>
            </w:r>
          </w:p>
        </w:tc>
      </w:tr>
      <w:tr w:rsidR="008F376D" w:rsidTr="00146B02">
        <w:trPr>
          <w:trHeight w:val="744"/>
        </w:trPr>
        <w:tc>
          <w:tcPr>
            <w:tcW w:w="1135" w:type="dxa"/>
            <w:vAlign w:val="center"/>
          </w:tcPr>
          <w:p w:rsidR="008F376D" w:rsidRDefault="008F376D" w:rsidP="00E6520F">
            <w:pPr>
              <w:tabs>
                <w:tab w:val="left" w:pos="993"/>
              </w:tabs>
              <w:contextualSpacing/>
              <w:jc w:val="center"/>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VI</w:t>
            </w:r>
          </w:p>
        </w:tc>
        <w:tc>
          <w:tcPr>
            <w:tcW w:w="1275" w:type="dxa"/>
          </w:tcPr>
          <w:p w:rsidR="008F376D" w:rsidRDefault="00146B02" w:rsidP="00900BA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Nedeg</w:t>
            </w:r>
          </w:p>
        </w:tc>
        <w:tc>
          <w:tcPr>
            <w:tcW w:w="993" w:type="dxa"/>
          </w:tcPr>
          <w:p w:rsidR="008F376D" w:rsidRPr="00900BAA" w:rsidRDefault="00146B02" w:rsidP="00146B02">
            <w:pPr>
              <w:tabs>
                <w:tab w:val="left" w:pos="993"/>
              </w:tabs>
              <w:contextualSpacing/>
              <w:rPr>
                <w:rFonts w:ascii="Times New Roman" w:eastAsia="Times New Roman" w:hAnsi="Times New Roman" w:cs="Times New Roman"/>
                <w:sz w:val="24"/>
                <w:szCs w:val="24"/>
                <w:vertAlign w:val="superscript"/>
                <w:lang w:eastAsia="lv-LV"/>
              </w:rPr>
            </w:pPr>
            <w:r>
              <w:rPr>
                <w:rFonts w:ascii="Times New Roman" w:eastAsia="Times New Roman" w:hAnsi="Times New Roman" w:cs="Times New Roman"/>
                <w:sz w:val="24"/>
                <w:szCs w:val="24"/>
                <w:lang w:eastAsia="lv-LV"/>
              </w:rPr>
              <w:t xml:space="preserve">Nedeg </w:t>
            </w:r>
          </w:p>
        </w:tc>
        <w:tc>
          <w:tcPr>
            <w:tcW w:w="2126" w:type="dxa"/>
          </w:tcPr>
          <w:p w:rsidR="008F376D" w:rsidRDefault="00146B02"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Gaiši pelēks laukums Ø 0,2cm</w:t>
            </w:r>
            <w:r>
              <w:rPr>
                <w:rFonts w:ascii="Times New Roman" w:eastAsia="Times New Roman" w:hAnsi="Times New Roman" w:cs="Times New Roman"/>
                <w:sz w:val="24"/>
                <w:szCs w:val="24"/>
                <w:vertAlign w:val="superscript"/>
                <w:lang w:eastAsia="lv-LV"/>
              </w:rPr>
              <w:t>2</w:t>
            </w:r>
          </w:p>
        </w:tc>
        <w:tc>
          <w:tcPr>
            <w:tcW w:w="1113" w:type="dxa"/>
          </w:tcPr>
          <w:p w:rsidR="008F376D" w:rsidRDefault="008F376D"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Deg </w:t>
            </w:r>
          </w:p>
        </w:tc>
        <w:tc>
          <w:tcPr>
            <w:tcW w:w="976" w:type="dxa"/>
          </w:tcPr>
          <w:p w:rsidR="008F376D" w:rsidRDefault="00146B02" w:rsidP="00E1749A">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Turpina degt</w:t>
            </w:r>
          </w:p>
        </w:tc>
        <w:tc>
          <w:tcPr>
            <w:tcW w:w="1738" w:type="dxa"/>
          </w:tcPr>
          <w:p w:rsidR="008F376D" w:rsidRDefault="00146B02" w:rsidP="00146B02">
            <w:pPr>
              <w:tabs>
                <w:tab w:val="left" w:pos="993"/>
              </w:tabs>
              <w:contextualSpacing/>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Gaiši pelēks laukums Ø 9,62cm</w:t>
            </w:r>
            <w:r w:rsidRPr="00900BAA">
              <w:rPr>
                <w:rFonts w:ascii="Times New Roman" w:eastAsia="Times New Roman" w:hAnsi="Times New Roman" w:cs="Times New Roman"/>
                <w:sz w:val="24"/>
                <w:szCs w:val="24"/>
                <w:vertAlign w:val="superscript"/>
                <w:lang w:eastAsia="lv-LV"/>
              </w:rPr>
              <w:t>2</w:t>
            </w:r>
          </w:p>
        </w:tc>
      </w:tr>
    </w:tbl>
    <w:p w:rsidR="00E6520F" w:rsidRDefault="00E6520F" w:rsidP="00BB147E"/>
    <w:sectPr w:rsidR="00E6520F" w:rsidSect="00BB147E">
      <w:pgSz w:w="11906" w:h="16838"/>
      <w:pgMar w:top="1440" w:right="1416" w:bottom="1276"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Math">
    <w:panose1 w:val="02040503050406030204"/>
    <w:charset w:val="BA"/>
    <w:family w:val="roman"/>
    <w:pitch w:val="variable"/>
    <w:sig w:usb0="E00002FF" w:usb1="420024FF" w:usb2="00000000" w:usb3="00000000" w:csb0="0000019F" w:csb1="00000000"/>
  </w:font>
  <w:font w:name="Cambria">
    <w:panose1 w:val="02040503050406030204"/>
    <w:charset w:val="BA"/>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6E4403"/>
    <w:multiLevelType w:val="hybridMultilevel"/>
    <w:tmpl w:val="FF9210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nsid w:val="318E6189"/>
    <w:multiLevelType w:val="hybridMultilevel"/>
    <w:tmpl w:val="095C683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nsid w:val="39AC3A0C"/>
    <w:multiLevelType w:val="hybridMultilevel"/>
    <w:tmpl w:val="60BCAB4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786"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974"/>
    <w:rsid w:val="00146B02"/>
    <w:rsid w:val="003461E6"/>
    <w:rsid w:val="0037628B"/>
    <w:rsid w:val="003B13F5"/>
    <w:rsid w:val="003E6F56"/>
    <w:rsid w:val="0041145B"/>
    <w:rsid w:val="00422205"/>
    <w:rsid w:val="005F5D0F"/>
    <w:rsid w:val="006B4A56"/>
    <w:rsid w:val="00753613"/>
    <w:rsid w:val="008A4500"/>
    <w:rsid w:val="008D593D"/>
    <w:rsid w:val="008F376D"/>
    <w:rsid w:val="008F7B9D"/>
    <w:rsid w:val="00900BAA"/>
    <w:rsid w:val="00902974"/>
    <w:rsid w:val="00912808"/>
    <w:rsid w:val="00A03BC3"/>
    <w:rsid w:val="00B571B3"/>
    <w:rsid w:val="00BB147E"/>
    <w:rsid w:val="00C11AB7"/>
    <w:rsid w:val="00CA7FB5"/>
    <w:rsid w:val="00CE159C"/>
    <w:rsid w:val="00D66ACF"/>
    <w:rsid w:val="00DD07A8"/>
    <w:rsid w:val="00E6520F"/>
    <w:rsid w:val="00FD556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5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556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FD556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59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D556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FD55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1735</Words>
  <Characters>990</Characters>
  <Application>Microsoft Office Word</Application>
  <DocSecurity>0</DocSecurity>
  <Lines>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aina</dc:creator>
  <cp:lastModifiedBy>aina</cp:lastModifiedBy>
  <cp:revision>9</cp:revision>
  <dcterms:created xsi:type="dcterms:W3CDTF">2018-12-18T11:10:00Z</dcterms:created>
  <dcterms:modified xsi:type="dcterms:W3CDTF">2019-01-02T10:53:00Z</dcterms:modified>
</cp:coreProperties>
</file>