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F19" w:rsidRPr="00DA603B" w:rsidRDefault="00AF4F1A" w:rsidP="00585F75">
      <w:pPr>
        <w:pStyle w:val="RTU-TitleLV"/>
      </w:pPr>
      <w:r>
        <w:rPr>
          <w:noProof/>
          <w:lang w:eastAsia="lv-LV"/>
        </w:rPr>
        <w:pict>
          <v:shapetype id="_x0000_t202" coordsize="21600,21600" o:spt="202" path="m,l,21600r21600,l21600,xe">
            <v:stroke joinstyle="miter"/>
            <v:path gradientshapeok="t" o:connecttype="rect"/>
          </v:shapetype>
          <v:shape id="_x0000_s1037" type="#_x0000_t202" style="position:absolute;left:0;text-align:left;margin-left:438.75pt;margin-top:-56.85pt;width:92.7pt;height:19.45pt;z-index:251658240;mso-height-percent:200;mso-height-percent:200;mso-width-relative:margin;mso-height-relative:margin">
            <v:textbox style="mso-next-textbox:#_x0000_s1037;mso-fit-shape-to-text:t">
              <w:txbxContent>
                <w:p w:rsidR="00E67A59" w:rsidRPr="006067B7" w:rsidRDefault="00E67A59" w:rsidP="005C15B8">
                  <w:pPr>
                    <w:jc w:val="center"/>
                    <w:rPr>
                      <w:lang w:val="lv-LV"/>
                    </w:rPr>
                  </w:pPr>
                  <w:r>
                    <w:rPr>
                      <w:lang w:val="lv-LV"/>
                    </w:rPr>
                    <w:t>2. pielikums</w:t>
                  </w:r>
                </w:p>
              </w:txbxContent>
            </v:textbox>
          </v:shape>
        </w:pict>
      </w:r>
      <w:r w:rsidR="00EF44AB">
        <w:t xml:space="preserve"> </w:t>
      </w:r>
      <w:proofErr w:type="gramStart"/>
      <w:r w:rsidR="00EF44AB">
        <w:t>Self-organization p</w:t>
      </w:r>
      <w:r w:rsidR="001172ED">
        <w:t>aradigm</w:t>
      </w:r>
      <w:r w:rsidR="00EF44AB">
        <w:t xml:space="preserve"> </w:t>
      </w:r>
      <w:r w:rsidR="001172ED">
        <w:t>at critical time systems functioning.</w:t>
      </w:r>
      <w:proofErr w:type="gramEnd"/>
    </w:p>
    <w:p w:rsidR="00FF762E" w:rsidRDefault="00FF762E" w:rsidP="00FF762E">
      <w:pPr>
        <w:pStyle w:val="RTU-AuthorsNames"/>
      </w:pPr>
      <w:r>
        <w:t xml:space="preserve">Valery </w:t>
      </w:r>
      <w:proofErr w:type="spellStart"/>
      <w:r>
        <w:t>Zagursky</w:t>
      </w:r>
      <w:proofErr w:type="spellEnd"/>
      <w:r>
        <w:t xml:space="preserve">, RTU, DITF, DTSTK, Dmitry </w:t>
      </w:r>
      <w:proofErr w:type="spellStart"/>
      <w:r>
        <w:t>Bliznjuk</w:t>
      </w:r>
      <w:proofErr w:type="spellEnd"/>
      <w:r>
        <w:t xml:space="preserve">, RTU,DITF,DTSTK, Roman </w:t>
      </w:r>
      <w:proofErr w:type="spellStart"/>
      <w:r>
        <w:t>Taranov</w:t>
      </w:r>
      <w:proofErr w:type="spellEnd"/>
      <w:r>
        <w:t>, RTU, DITF,DTSTK.</w:t>
      </w:r>
    </w:p>
    <w:p w:rsidR="001172ED" w:rsidRDefault="001172ED" w:rsidP="001172ED">
      <w:pPr>
        <w:pStyle w:val="RTU-AuthorsNames"/>
        <w:rPr>
          <w:i/>
          <w:szCs w:val="18"/>
        </w:rPr>
        <w:sectPr w:rsidR="001172ED" w:rsidSect="001172ED">
          <w:headerReference w:type="default" r:id="rId8"/>
          <w:footerReference w:type="even" r:id="rId9"/>
          <w:type w:val="continuous"/>
          <w:pgSz w:w="11907" w:h="16840" w:code="9"/>
          <w:pgMar w:top="1508" w:right="624" w:bottom="1508" w:left="624" w:header="720" w:footer="720" w:gutter="289"/>
          <w:cols w:space="289"/>
        </w:sectPr>
      </w:pPr>
    </w:p>
    <w:p w:rsidR="00FF306D" w:rsidRPr="00DA603B" w:rsidRDefault="00BE0F3E" w:rsidP="00BE0F3E">
      <w:pPr>
        <w:pStyle w:val="RTU-AuthorsNames"/>
        <w:jc w:val="left"/>
        <w:rPr>
          <w:rStyle w:val="RTU2009-AbstractChar"/>
          <w:rFonts w:eastAsia="MS Mincho"/>
        </w:rPr>
      </w:pPr>
      <w:r>
        <w:rPr>
          <w:b/>
          <w:i/>
          <w:szCs w:val="18"/>
        </w:rPr>
        <w:lastRenderedPageBreak/>
        <w:t>Abstract</w:t>
      </w:r>
      <w:r w:rsidR="00A03602" w:rsidRPr="001172ED">
        <w:rPr>
          <w:b/>
          <w:i/>
          <w:szCs w:val="18"/>
        </w:rPr>
        <w:t>.</w:t>
      </w:r>
      <w:r>
        <w:rPr>
          <w:b/>
          <w:i/>
          <w:szCs w:val="18"/>
        </w:rPr>
        <w:t xml:space="preserve"> </w:t>
      </w:r>
      <w:r w:rsidR="001172ED" w:rsidRPr="001172ED">
        <w:rPr>
          <w:b/>
          <w:sz w:val="18"/>
          <w:szCs w:val="18"/>
        </w:rPr>
        <w:t>The problems</w:t>
      </w:r>
      <w:r w:rsidR="00111072" w:rsidRPr="00DA603B">
        <w:rPr>
          <w:szCs w:val="18"/>
        </w:rPr>
        <w:t xml:space="preserve"> </w:t>
      </w:r>
      <w:r w:rsidR="001172ED">
        <w:rPr>
          <w:rStyle w:val="RTU2009-AbstractChar"/>
          <w:rFonts w:eastAsia="MS Mincho"/>
        </w:rPr>
        <w:t>of critical time systems functioning</w:t>
      </w:r>
      <w:r>
        <w:rPr>
          <w:rStyle w:val="RTU2009-AbstractChar"/>
          <w:rFonts w:eastAsia="MS Mincho"/>
        </w:rPr>
        <w:t>, which consisted with time depended behaviors and dynamic resources usage (allocation)</w:t>
      </w:r>
      <w:r w:rsidR="001A3365">
        <w:rPr>
          <w:rStyle w:val="RTU2009-AbstractChar"/>
          <w:rFonts w:eastAsia="MS Mincho"/>
        </w:rPr>
        <w:t>,</w:t>
      </w:r>
      <w:r>
        <w:rPr>
          <w:rStyle w:val="RTU2009-AbstractChar"/>
          <w:rFonts w:eastAsia="MS Mincho"/>
        </w:rPr>
        <w:t xml:space="preserve"> have been subject to deep research </w:t>
      </w:r>
      <w:r w:rsidR="006F4E11">
        <w:rPr>
          <w:rStyle w:val="RTU2009-AbstractChar"/>
          <w:rFonts w:eastAsia="MS Mincho"/>
        </w:rPr>
        <w:t xml:space="preserve">for </w:t>
      </w:r>
      <w:r w:rsidR="001A3365">
        <w:rPr>
          <w:rStyle w:val="RTU2009-AbstractChar"/>
          <w:rFonts w:eastAsia="MS Mincho"/>
        </w:rPr>
        <w:t xml:space="preserve">system performance evaluation, </w:t>
      </w:r>
      <w:r w:rsidR="006F4E11">
        <w:rPr>
          <w:rStyle w:val="RTU2009-AbstractChar"/>
          <w:rFonts w:eastAsia="MS Mincho"/>
        </w:rPr>
        <w:t xml:space="preserve">as well as </w:t>
      </w:r>
      <w:r w:rsidR="001A3365">
        <w:rPr>
          <w:rStyle w:val="RTU2009-AbstractChar"/>
          <w:rFonts w:eastAsia="MS Mincho"/>
        </w:rPr>
        <w:t xml:space="preserve">planning, scheduling, time </w:t>
      </w:r>
      <w:proofErr w:type="spellStart"/>
      <w:r w:rsidR="001A3365">
        <w:rPr>
          <w:rStyle w:val="RTU2009-AbstractChar"/>
          <w:rFonts w:eastAsia="MS Mincho"/>
        </w:rPr>
        <w:t>sinchronization</w:t>
      </w:r>
      <w:proofErr w:type="spellEnd"/>
      <w:r w:rsidR="001A3365">
        <w:rPr>
          <w:rStyle w:val="RTU2009-AbstractChar"/>
          <w:rFonts w:eastAsia="MS Mincho"/>
        </w:rPr>
        <w:t>, or/and initialization management, resources access control</w:t>
      </w:r>
      <w:r w:rsidR="006F4E11">
        <w:rPr>
          <w:rStyle w:val="RTU2009-AbstractChar"/>
          <w:rFonts w:eastAsia="MS Mincho"/>
        </w:rPr>
        <w:t xml:space="preserve"> and systems infrastructures convergence. In this article we argue the formalism of stochastic automata, which functioning at group, together with possible </w:t>
      </w:r>
      <w:r w:rsidR="00B32B01">
        <w:rPr>
          <w:rStyle w:val="RTU2009-AbstractChar"/>
          <w:rFonts w:eastAsia="MS Mincho"/>
        </w:rPr>
        <w:t xml:space="preserve">specification </w:t>
      </w:r>
      <w:r w:rsidR="006F4E11">
        <w:rPr>
          <w:rStyle w:val="RTU2009-AbstractChar"/>
          <w:rFonts w:eastAsia="MS Mincho"/>
        </w:rPr>
        <w:t>of “critical time systems” or “</w:t>
      </w:r>
      <w:proofErr w:type="spellStart"/>
      <w:r w:rsidR="006F4E11">
        <w:rPr>
          <w:rStyle w:val="RTU2009-AbstractChar"/>
          <w:rFonts w:eastAsia="MS Mincho"/>
        </w:rPr>
        <w:t>ŗeal</w:t>
      </w:r>
      <w:proofErr w:type="spellEnd"/>
      <w:r w:rsidR="00B32B01">
        <w:rPr>
          <w:rStyle w:val="RTU2009-AbstractChar"/>
          <w:rFonts w:eastAsia="MS Mincho"/>
        </w:rPr>
        <w:t xml:space="preserve"> </w:t>
      </w:r>
      <w:r w:rsidR="006F4E11">
        <w:rPr>
          <w:rStyle w:val="RTU2009-AbstractChar"/>
          <w:rFonts w:eastAsia="MS Mincho"/>
        </w:rPr>
        <w:t>time systems” definitions</w:t>
      </w:r>
      <w:r w:rsidR="001A3365">
        <w:rPr>
          <w:rStyle w:val="RTU2009-AbstractChar"/>
          <w:rFonts w:eastAsia="MS Mincho"/>
        </w:rPr>
        <w:t xml:space="preserve"> </w:t>
      </w:r>
      <w:r w:rsidR="00B32B01">
        <w:rPr>
          <w:rStyle w:val="RTU2009-AbstractChar"/>
          <w:rFonts w:eastAsia="MS Mincho"/>
        </w:rPr>
        <w:t>in context with dynamic</w:t>
      </w:r>
      <w:r w:rsidR="00E06C75">
        <w:rPr>
          <w:rStyle w:val="RTU2009-AbstractChar"/>
          <w:rFonts w:eastAsia="MS Mincho"/>
        </w:rPr>
        <w:t xml:space="preserve"> and sto</w:t>
      </w:r>
      <w:r w:rsidR="00E724F9">
        <w:rPr>
          <w:rStyle w:val="RTU2009-AbstractChar"/>
          <w:rFonts w:eastAsia="MS Mincho"/>
        </w:rPr>
        <w:t>c</w:t>
      </w:r>
      <w:r w:rsidR="00E06C75">
        <w:rPr>
          <w:rStyle w:val="RTU2009-AbstractChar"/>
          <w:rFonts w:eastAsia="MS Mincho"/>
        </w:rPr>
        <w:t>hastic</w:t>
      </w:r>
      <w:r w:rsidR="00B32B01">
        <w:rPr>
          <w:rStyle w:val="RTU2009-AbstractChar"/>
          <w:rFonts w:eastAsia="MS Mincho"/>
        </w:rPr>
        <w:t xml:space="preserve"> systems behaviors.</w:t>
      </w:r>
      <w:r w:rsidR="00B45FA0">
        <w:rPr>
          <w:rStyle w:val="RTU2009-AbstractChar"/>
          <w:rFonts w:eastAsia="MS Mincho"/>
        </w:rPr>
        <w:t xml:space="preserve"> Detailed behaviors</w:t>
      </w:r>
      <w:r w:rsidR="00E24CE0">
        <w:rPr>
          <w:rStyle w:val="RTU2009-AbstractChar"/>
          <w:rFonts w:eastAsia="MS Mincho"/>
        </w:rPr>
        <w:t>,</w:t>
      </w:r>
      <w:r w:rsidR="00B45FA0">
        <w:rPr>
          <w:rStyle w:val="RTU2009-AbstractChar"/>
          <w:rFonts w:eastAsia="MS Mincho"/>
        </w:rPr>
        <w:t xml:space="preserve"> consisted with </w:t>
      </w:r>
      <w:r w:rsidR="00290E40">
        <w:rPr>
          <w:rStyle w:val="RTU2009-AbstractChar"/>
          <w:rFonts w:eastAsia="MS Mincho"/>
        </w:rPr>
        <w:t xml:space="preserve">functional, </w:t>
      </w:r>
      <w:r w:rsidR="00B45FA0">
        <w:rPr>
          <w:rStyle w:val="RTU2009-AbstractChar"/>
          <w:rFonts w:eastAsia="MS Mincho"/>
        </w:rPr>
        <w:t xml:space="preserve">logical, topological and </w:t>
      </w:r>
      <w:r w:rsidR="00E24CE0">
        <w:rPr>
          <w:rStyle w:val="RTU2009-AbstractChar"/>
          <w:rFonts w:eastAsia="MS Mincho"/>
        </w:rPr>
        <w:t xml:space="preserve">determined </w:t>
      </w:r>
      <w:r w:rsidR="00B45FA0">
        <w:rPr>
          <w:rStyle w:val="RTU2009-AbstractChar"/>
          <w:rFonts w:eastAsia="MS Mincho"/>
        </w:rPr>
        <w:t xml:space="preserve">systems functioning procedures </w:t>
      </w:r>
      <w:r w:rsidR="00E24CE0">
        <w:rPr>
          <w:rStyle w:val="RTU2009-AbstractChar"/>
          <w:rFonts w:eastAsia="MS Mincho"/>
        </w:rPr>
        <w:t>can be establish at macro-models</w:t>
      </w:r>
      <w:r w:rsidR="00386AFB">
        <w:rPr>
          <w:rStyle w:val="RTU2009-AbstractChar"/>
          <w:rFonts w:eastAsia="MS Mincho"/>
        </w:rPr>
        <w:t xml:space="preserve"> [2]</w:t>
      </w:r>
      <w:r w:rsidR="00E24CE0">
        <w:rPr>
          <w:rStyle w:val="RTU2009-AbstractChar"/>
          <w:rFonts w:eastAsia="MS Mincho"/>
        </w:rPr>
        <w:t xml:space="preserve"> and oriented graph</w:t>
      </w:r>
      <w:r w:rsidR="00290E40">
        <w:rPr>
          <w:rStyle w:val="RTU2009-AbstractChar"/>
          <w:rFonts w:eastAsia="MS Mincho"/>
        </w:rPr>
        <w:t xml:space="preserve"> procedures models</w:t>
      </w:r>
      <w:r w:rsidR="00E24CE0">
        <w:rPr>
          <w:rStyle w:val="RTU2009-AbstractChar"/>
          <w:rFonts w:eastAsia="MS Mincho"/>
        </w:rPr>
        <w:t xml:space="preserve"> [</w:t>
      </w:r>
      <w:r w:rsidR="00386AFB">
        <w:rPr>
          <w:rStyle w:val="RTU2009-AbstractChar"/>
          <w:rFonts w:eastAsia="MS Mincho"/>
        </w:rPr>
        <w:t>4</w:t>
      </w:r>
      <w:r w:rsidR="00E24CE0">
        <w:rPr>
          <w:rStyle w:val="RTU2009-AbstractChar"/>
          <w:rFonts w:eastAsia="MS Mincho"/>
        </w:rPr>
        <w:t xml:space="preserve"> ] levels. M</w:t>
      </w:r>
      <w:r w:rsidR="00B32B01">
        <w:rPr>
          <w:rStyle w:val="RTU2009-AbstractChar"/>
          <w:rFonts w:eastAsia="MS Mincho"/>
        </w:rPr>
        <w:t>athematical approach</w:t>
      </w:r>
      <w:r w:rsidR="00E24CE0">
        <w:rPr>
          <w:rStyle w:val="RTU2009-AbstractChar"/>
          <w:rFonts w:eastAsia="MS Mincho"/>
        </w:rPr>
        <w:t xml:space="preserve"> was proposed</w:t>
      </w:r>
      <w:r w:rsidR="00B32B01">
        <w:rPr>
          <w:rStyle w:val="RTU2009-AbstractChar"/>
          <w:rFonts w:eastAsia="MS Mincho"/>
        </w:rPr>
        <w:t xml:space="preserve">, which generalize </w:t>
      </w:r>
      <w:r w:rsidR="00E06C75">
        <w:rPr>
          <w:rStyle w:val="RTU2009-AbstractChar"/>
          <w:rFonts w:eastAsia="MS Mincho"/>
        </w:rPr>
        <w:t>determination of “critical time” definition as self-organization</w:t>
      </w:r>
      <w:r w:rsidR="00E724F9">
        <w:rPr>
          <w:rStyle w:val="RTU2009-AbstractChar"/>
          <w:rFonts w:eastAsia="MS Mincho"/>
        </w:rPr>
        <w:t xml:space="preserve"> time systems </w:t>
      </w:r>
      <w:r w:rsidR="00E06C75">
        <w:rPr>
          <w:rStyle w:val="RTU2009-AbstractChar"/>
          <w:rFonts w:eastAsia="MS Mincho"/>
        </w:rPr>
        <w:t>infrastructure</w:t>
      </w:r>
      <w:r w:rsidR="00E724F9">
        <w:rPr>
          <w:rStyle w:val="RTU2009-AbstractChar"/>
          <w:rFonts w:eastAsia="MS Mincho"/>
        </w:rPr>
        <w:t xml:space="preserve"> for final decisions accept</w:t>
      </w:r>
      <w:r w:rsidR="00E24CE0">
        <w:rPr>
          <w:rStyle w:val="RTU2009-AbstractChar"/>
          <w:rFonts w:eastAsia="MS Mincho"/>
        </w:rPr>
        <w:t xml:space="preserve"> as well as show</w:t>
      </w:r>
      <w:r w:rsidR="00ED1988">
        <w:rPr>
          <w:rStyle w:val="RTU2009-AbstractChar"/>
          <w:rFonts w:eastAsia="MS Mincho"/>
        </w:rPr>
        <w:t>s</w:t>
      </w:r>
      <w:r w:rsidR="00E24CE0">
        <w:rPr>
          <w:rStyle w:val="RTU2009-AbstractChar"/>
          <w:rFonts w:eastAsia="MS Mincho"/>
        </w:rPr>
        <w:t xml:space="preserve"> possible </w:t>
      </w:r>
      <w:r w:rsidR="00ED1988">
        <w:rPr>
          <w:rStyle w:val="RTU2009-AbstractChar"/>
          <w:rFonts w:eastAsia="MS Mincho"/>
        </w:rPr>
        <w:t>tracks</w:t>
      </w:r>
      <w:r w:rsidR="00E06C75">
        <w:rPr>
          <w:rStyle w:val="RTU2009-AbstractChar"/>
          <w:rFonts w:eastAsia="MS Mincho"/>
        </w:rPr>
        <w:t xml:space="preserve"> </w:t>
      </w:r>
      <w:r w:rsidR="00ED1988">
        <w:rPr>
          <w:rStyle w:val="RTU2009-AbstractChar"/>
          <w:rFonts w:eastAsia="MS Mincho"/>
        </w:rPr>
        <w:t>for systems optimization and design.</w:t>
      </w:r>
    </w:p>
    <w:p w:rsidR="00A75E4C" w:rsidRPr="00DA603B" w:rsidRDefault="00A75E4C" w:rsidP="00FF306D">
      <w:pPr>
        <w:pStyle w:val="RTU-AbstractKeywords"/>
      </w:pPr>
    </w:p>
    <w:p w:rsidR="00A75E4C" w:rsidRPr="00DA603B" w:rsidRDefault="0099518C" w:rsidP="00A75E4C">
      <w:pPr>
        <w:pStyle w:val="RTU-AbstractKeywords"/>
        <w:rPr>
          <w:bCs/>
          <w:i/>
          <w:iCs/>
          <w:szCs w:val="18"/>
        </w:rPr>
      </w:pPr>
      <w:r>
        <w:rPr>
          <w:bCs/>
          <w:i/>
          <w:iCs/>
          <w:szCs w:val="18"/>
        </w:rPr>
        <w:t>Key words</w:t>
      </w:r>
      <w:r w:rsidR="00ED1988">
        <w:rPr>
          <w:bCs/>
          <w:i/>
          <w:iCs/>
          <w:szCs w:val="18"/>
        </w:rPr>
        <w:t xml:space="preserve">: </w:t>
      </w:r>
      <w:r w:rsidR="00E35290">
        <w:rPr>
          <w:bCs/>
          <w:i/>
          <w:iCs/>
          <w:szCs w:val="18"/>
        </w:rPr>
        <w:t xml:space="preserve">self-organization, </w:t>
      </w:r>
      <w:r w:rsidR="00ED1988">
        <w:rPr>
          <w:bCs/>
          <w:i/>
          <w:iCs/>
          <w:szCs w:val="18"/>
        </w:rPr>
        <w:t xml:space="preserve">critical time, real time, </w:t>
      </w:r>
      <w:r>
        <w:rPr>
          <w:bCs/>
          <w:i/>
          <w:iCs/>
          <w:szCs w:val="18"/>
        </w:rPr>
        <w:t>timing automata, stochastic systems.</w:t>
      </w:r>
    </w:p>
    <w:p w:rsidR="00100CBE" w:rsidRPr="00DA603B" w:rsidRDefault="00100CBE" w:rsidP="00FF306D">
      <w:pPr>
        <w:pStyle w:val="RTU-AbstractKeywords"/>
        <w:rPr>
          <w:bCs/>
          <w:iCs/>
          <w:szCs w:val="18"/>
        </w:rPr>
      </w:pPr>
    </w:p>
    <w:p w:rsidR="008F3897" w:rsidRPr="00DA603B" w:rsidRDefault="0018003D" w:rsidP="00614E74">
      <w:pPr>
        <w:pStyle w:val="RTU-Heading1"/>
        <w:numPr>
          <w:ilvl w:val="0"/>
          <w:numId w:val="29"/>
        </w:numPr>
        <w:jc w:val="left"/>
      </w:pPr>
      <w:r>
        <w:t>Introduction</w:t>
      </w:r>
    </w:p>
    <w:p w:rsidR="004060CD" w:rsidRDefault="004060CD" w:rsidP="0099518C">
      <w:pPr>
        <w:pStyle w:val="RTU-MainText"/>
      </w:pPr>
      <w:bookmarkStart w:id="0" w:name="text"/>
      <w:bookmarkEnd w:id="0"/>
    </w:p>
    <w:p w:rsidR="00933703" w:rsidRDefault="0018003D" w:rsidP="0099518C">
      <w:pPr>
        <w:pStyle w:val="RTU-MainText"/>
      </w:pPr>
      <w:r>
        <w:t xml:space="preserve">New systems research and development </w:t>
      </w:r>
      <w:r w:rsidR="00614E74">
        <w:t>are</w:t>
      </w:r>
      <w:r>
        <w:t xml:space="preserve"> aggregated to functional, morphologic, information descriptions.</w:t>
      </w:r>
      <w:r w:rsidR="00614E74">
        <w:t xml:space="preserve"> Main demand for successful self-organization </w:t>
      </w:r>
      <w:r w:rsidR="009F5F78">
        <w:t xml:space="preserve">is some </w:t>
      </w:r>
      <w:r w:rsidR="00763448">
        <w:t xml:space="preserve">general </w:t>
      </w:r>
      <w:r w:rsidR="009F5F78">
        <w:t>start program, which is capable, for determined conditions, improving system behaviors</w:t>
      </w:r>
      <w:r w:rsidR="000779DC">
        <w:t>,</w:t>
      </w:r>
      <w:r w:rsidR="009F5F78">
        <w:t xml:space="preserve"> by increasing quantity of contenting in it information.</w:t>
      </w:r>
      <w:r>
        <w:t xml:space="preserve"> </w:t>
      </w:r>
      <w:r w:rsidR="009F5F78">
        <w:t>This features can be performed by media account or /and by coopera</w:t>
      </w:r>
      <w:r w:rsidR="00763448">
        <w:t>tive</w:t>
      </w:r>
      <w:r w:rsidR="009F5F78">
        <w:t xml:space="preserve"> work with another systems</w:t>
      </w:r>
      <w:r w:rsidR="0099518C">
        <w:t xml:space="preserve">. The functional description of self-organizing features was </w:t>
      </w:r>
      <w:r w:rsidR="003B1D62">
        <w:t>proposed in [</w:t>
      </w:r>
      <w:r w:rsidR="00386AFB">
        <w:t>1</w:t>
      </w:r>
      <w:proofErr w:type="gramStart"/>
      <w:r w:rsidR="00386AFB">
        <w:t>,5</w:t>
      </w:r>
      <w:proofErr w:type="gramEnd"/>
      <w:r w:rsidR="003B1D62">
        <w:t xml:space="preserve">] as a </w:t>
      </w:r>
      <w:proofErr w:type="spellStart"/>
      <w:r w:rsidR="003B1D62">
        <w:t>homeostat</w:t>
      </w:r>
      <w:proofErr w:type="spellEnd"/>
      <w:r w:rsidR="003B1D62">
        <w:t xml:space="preserve"> sample and the same </w:t>
      </w:r>
      <w:r w:rsidR="009F5369">
        <w:t xml:space="preserve">with </w:t>
      </w:r>
      <w:r w:rsidR="00471AAB">
        <w:t xml:space="preserve">different </w:t>
      </w:r>
      <w:r w:rsidR="00386AFB">
        <w:t>extensions in [3-9</w:t>
      </w:r>
      <w:r w:rsidR="003B1D62">
        <w:t>].</w:t>
      </w:r>
      <w:r w:rsidR="0099518C">
        <w:t xml:space="preserve"> The multiform morphologic description was proposed in</w:t>
      </w:r>
      <w:r w:rsidR="00386AFB">
        <w:t xml:space="preserve"> [</w:t>
      </w:r>
      <w:r w:rsidR="00982BD3">
        <w:t>2-4</w:t>
      </w:r>
      <w:proofErr w:type="gramStart"/>
      <w:r w:rsidR="00982BD3">
        <w:t>,</w:t>
      </w:r>
      <w:r w:rsidR="00386AFB">
        <w:t>5</w:t>
      </w:r>
      <w:r w:rsidR="00982BD3">
        <w:t>,</w:t>
      </w:r>
      <w:r w:rsidR="00386AFB">
        <w:t>8</w:t>
      </w:r>
      <w:proofErr w:type="gramEnd"/>
      <w:r w:rsidR="003B1D62">
        <w:t xml:space="preserve">] and can be used for design and simulation </w:t>
      </w:r>
      <w:r w:rsidR="000779DC">
        <w:t xml:space="preserve">of </w:t>
      </w:r>
      <w:r w:rsidR="003B1D62">
        <w:t>diversity</w:t>
      </w:r>
      <w:r w:rsidR="000779DC">
        <w:t xml:space="preserve"> dynamic behaviors as log</w:t>
      </w:r>
      <w:r w:rsidR="009F5369">
        <w:t>ic</w:t>
      </w:r>
      <w:r w:rsidR="000779DC">
        <w:t xml:space="preserve"> as well as automata together with results in terms of capabilities and efficiency of analysis at different </w:t>
      </w:r>
      <w:r w:rsidR="009F5369">
        <w:t xml:space="preserve">systems </w:t>
      </w:r>
      <w:r w:rsidR="000779DC">
        <w:t xml:space="preserve">levels description. </w:t>
      </w:r>
      <w:r w:rsidR="009F5369">
        <w:t>Interesting approach was proposed in recent article [</w:t>
      </w:r>
      <w:r w:rsidR="00982BD3">
        <w:t>9</w:t>
      </w:r>
      <w:r w:rsidR="009F5369">
        <w:t>], where real-time systems have been described and analyzed using priced timed automata</w:t>
      </w:r>
      <w:r w:rsidR="00290E40">
        <w:t xml:space="preserve">. Timed automata and their priced and game extension provide quantitative aspects such a </w:t>
      </w:r>
      <w:r w:rsidR="00982BD3">
        <w:t xml:space="preserve">time, memory, </w:t>
      </w:r>
      <w:r w:rsidR="00E15966">
        <w:t>algorithmic</w:t>
      </w:r>
      <w:r w:rsidR="00290E40">
        <w:t xml:space="preserve">, but with limited </w:t>
      </w:r>
      <w:r w:rsidR="00E15966">
        <w:t>possibilities for flexible an</w:t>
      </w:r>
      <w:r w:rsidR="003F5871">
        <w:t>d</w:t>
      </w:r>
      <w:r w:rsidR="00E15966">
        <w:t xml:space="preserve"> simultaneously </w:t>
      </w:r>
      <w:r w:rsidR="003F5871">
        <w:t xml:space="preserve">utilizing </w:t>
      </w:r>
      <w:r w:rsidR="00E15966">
        <w:t xml:space="preserve">different description </w:t>
      </w:r>
      <w:r w:rsidR="003F5871">
        <w:t>at different system</w:t>
      </w:r>
      <w:r w:rsidR="008977C4">
        <w:t>s</w:t>
      </w:r>
      <w:r w:rsidR="003F5871">
        <w:t xml:space="preserve"> and descriptions levels.</w:t>
      </w:r>
    </w:p>
    <w:p w:rsidR="00DA603B" w:rsidRPr="00DA603B" w:rsidRDefault="003F5871" w:rsidP="00471AAB">
      <w:pPr>
        <w:pStyle w:val="RTU-Heading1"/>
        <w:numPr>
          <w:ilvl w:val="0"/>
          <w:numId w:val="32"/>
        </w:numPr>
        <w:jc w:val="left"/>
      </w:pPr>
      <w:r>
        <w:t>Problem statement</w:t>
      </w:r>
    </w:p>
    <w:p w:rsidR="00DA603B" w:rsidRDefault="00DA603B" w:rsidP="00DA603B">
      <w:pPr>
        <w:pStyle w:val="RTU2009-MainText"/>
      </w:pPr>
      <w:bookmarkStart w:id="1" w:name="heading2"/>
      <w:bookmarkEnd w:id="1"/>
      <w:r>
        <w:t>Assume</w:t>
      </w:r>
      <w:r w:rsidR="00471AAB">
        <w:t xml:space="preserve"> </w:t>
      </w:r>
      <w:r>
        <w:t>that automate</w:t>
      </w:r>
      <w:r w:rsidR="00300185">
        <w:t xml:space="preserve"> [5] </w:t>
      </w:r>
      <w:r w:rsidR="00982BD3">
        <w:t xml:space="preserve"> </w:t>
      </w:r>
      <w:r>
        <w:t xml:space="preserve">is </w:t>
      </w:r>
      <w:r w:rsidR="00FD748A">
        <w:t xml:space="preserve">described </w:t>
      </w:r>
      <w:r w:rsidR="00FD748A" w:rsidRPr="00DA603B">
        <w:t>by</w:t>
      </w:r>
      <w:r>
        <w:t xml:space="preserve"> this formula:</w:t>
      </w:r>
    </w:p>
    <w:p w:rsidR="00FD748A" w:rsidRDefault="00D2790E" w:rsidP="00FD748A">
      <w:pPr>
        <w:pStyle w:val="RTU-Equations"/>
        <w:rPr>
          <w:rStyle w:val="Emphasis"/>
        </w:rPr>
      </w:pPr>
      <w:r w:rsidRPr="00FD748A">
        <w:rPr>
          <w:rStyle w:val="Emphasis"/>
          <w:i w:val="0"/>
          <w:iCs w:val="0"/>
        </w:rPr>
        <w:object w:dxaOrig="2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4.15pt;height:34.15pt" o:ole="">
            <v:imagedata r:id="rId10" o:title=""/>
          </v:shape>
          <o:OLEObject Type="Embed" ProgID="Equation.3" ShapeID="_x0000_i1025" DrawAspect="Content" ObjectID="_1384086887" r:id="rId11"/>
        </w:object>
      </w:r>
      <w:r w:rsidR="00FD748A">
        <w:rPr>
          <w:rStyle w:val="Emphasis"/>
        </w:rPr>
        <w:t xml:space="preserve">          </w:t>
      </w:r>
    </w:p>
    <w:p w:rsidR="00FD748A" w:rsidRDefault="00514BFE" w:rsidP="00FD748A">
      <w:pPr>
        <w:pStyle w:val="RTU-MainText"/>
        <w:rPr>
          <w:rStyle w:val="Emphasis"/>
          <w:i w:val="0"/>
          <w:iCs w:val="0"/>
        </w:rPr>
      </w:pPr>
      <w:proofErr w:type="gramStart"/>
      <w:r>
        <w:rPr>
          <w:rStyle w:val="Emphasis"/>
          <w:i w:val="0"/>
          <w:iCs w:val="0"/>
        </w:rPr>
        <w:t>,</w:t>
      </w:r>
      <w:r w:rsidR="00FD748A">
        <w:rPr>
          <w:rStyle w:val="Emphasis"/>
          <w:i w:val="0"/>
          <w:iCs w:val="0"/>
        </w:rPr>
        <w:t>where</w:t>
      </w:r>
      <w:proofErr w:type="gramEnd"/>
      <w:r w:rsidR="00FD748A">
        <w:rPr>
          <w:rStyle w:val="Emphasis"/>
          <w:i w:val="0"/>
          <w:iCs w:val="0"/>
        </w:rPr>
        <w:t xml:space="preserve"> t = 1, 2, 3 … - discrete time;</w:t>
      </w:r>
    </w:p>
    <w:p w:rsidR="00FD748A" w:rsidRDefault="00FD748A" w:rsidP="00FD748A">
      <w:pPr>
        <w:pStyle w:val="RTU-MainText"/>
        <w:rPr>
          <w:rStyle w:val="Emphasis"/>
          <w:i w:val="0"/>
          <w:iCs w:val="0"/>
        </w:rPr>
      </w:pPr>
      <w:proofErr w:type="gramStart"/>
      <w:r>
        <w:rPr>
          <w:rStyle w:val="Emphasis"/>
          <w:i w:val="0"/>
          <w:iCs w:val="0"/>
        </w:rPr>
        <w:t>s(</w:t>
      </w:r>
      <w:proofErr w:type="gramEnd"/>
      <w:r>
        <w:rPr>
          <w:rStyle w:val="Emphasis"/>
          <w:i w:val="0"/>
          <w:iCs w:val="0"/>
        </w:rPr>
        <w:t>t) = (0,1) – integral input variable;</w:t>
      </w:r>
    </w:p>
    <w:p w:rsidR="00FD748A" w:rsidRDefault="00FD748A" w:rsidP="00FD748A">
      <w:pPr>
        <w:pStyle w:val="RTU-MainText"/>
        <w:rPr>
          <w:rStyle w:val="Emphasis"/>
          <w:i w:val="0"/>
          <w:iCs w:val="0"/>
        </w:rPr>
      </w:pPr>
      <w:r>
        <w:rPr>
          <w:rStyle w:val="Emphasis"/>
          <w:i w:val="0"/>
          <w:iCs w:val="0"/>
        </w:rPr>
        <w:t>s = 0</w:t>
      </w:r>
      <w:r w:rsidR="00C74985">
        <w:rPr>
          <w:rStyle w:val="Emphasis"/>
          <w:i w:val="0"/>
          <w:iCs w:val="0"/>
        </w:rPr>
        <w:t xml:space="preserve"> – single winning of positive situation in a system </w:t>
      </w:r>
      <w:r w:rsidR="003B54F0">
        <w:rPr>
          <w:rStyle w:val="Emphasis"/>
          <w:i w:val="0"/>
          <w:iCs w:val="0"/>
        </w:rPr>
        <w:t>by successful</w:t>
      </w:r>
      <w:r w:rsidR="00C74985">
        <w:rPr>
          <w:rStyle w:val="Emphasis"/>
          <w:i w:val="0"/>
          <w:iCs w:val="0"/>
        </w:rPr>
        <w:t xml:space="preserve"> procedure,</w:t>
      </w:r>
      <w:r w:rsidR="00D2790E">
        <w:rPr>
          <w:rStyle w:val="Emphasis"/>
          <w:i w:val="0"/>
          <w:iCs w:val="0"/>
        </w:rPr>
        <w:t xml:space="preserve"> </w:t>
      </w:r>
    </w:p>
    <w:p w:rsidR="00C74985" w:rsidRDefault="00C74985" w:rsidP="00FD748A">
      <w:pPr>
        <w:pStyle w:val="RTU-MainText"/>
        <w:rPr>
          <w:rStyle w:val="Emphasis"/>
          <w:i w:val="0"/>
          <w:iCs w:val="0"/>
        </w:rPr>
      </w:pPr>
      <w:r>
        <w:rPr>
          <w:rStyle w:val="Emphasis"/>
          <w:i w:val="0"/>
          <w:iCs w:val="0"/>
        </w:rPr>
        <w:t>s = 1 – the loss;</w:t>
      </w:r>
    </w:p>
    <w:p w:rsidR="00C74985" w:rsidRDefault="00C74985" w:rsidP="00FD748A">
      <w:pPr>
        <w:pStyle w:val="RTU-MainText"/>
        <w:rPr>
          <w:rStyle w:val="Emphasis"/>
          <w:i w:val="0"/>
          <w:iCs w:val="0"/>
        </w:rPr>
      </w:pPr>
      <w:proofErr w:type="gramStart"/>
      <w:r>
        <w:rPr>
          <w:rStyle w:val="Emphasis"/>
          <w:i w:val="0"/>
          <w:iCs w:val="0"/>
        </w:rPr>
        <w:t>f</w:t>
      </w:r>
      <w:proofErr w:type="gramEnd"/>
      <w:r>
        <w:rPr>
          <w:rStyle w:val="Emphasis"/>
          <w:i w:val="0"/>
          <w:iCs w:val="0"/>
        </w:rPr>
        <w:t xml:space="preserve"> (t) = {f</w:t>
      </w:r>
      <w:r w:rsidRPr="00C74985">
        <w:rPr>
          <w:rStyle w:val="Emphasis"/>
          <w:i w:val="0"/>
          <w:iCs w:val="0"/>
          <w:vertAlign w:val="subscript"/>
        </w:rPr>
        <w:t>1</w:t>
      </w:r>
      <w:r>
        <w:rPr>
          <w:rStyle w:val="Emphasis"/>
          <w:i w:val="0"/>
          <w:iCs w:val="0"/>
        </w:rPr>
        <w:t>, f</w:t>
      </w:r>
      <w:r w:rsidRPr="00C74985">
        <w:rPr>
          <w:rStyle w:val="Emphasis"/>
          <w:i w:val="0"/>
          <w:iCs w:val="0"/>
          <w:vertAlign w:val="subscript"/>
        </w:rPr>
        <w:t>2</w:t>
      </w:r>
      <w:r>
        <w:rPr>
          <w:rStyle w:val="Emphasis"/>
          <w:i w:val="0"/>
          <w:iCs w:val="0"/>
        </w:rPr>
        <w:t xml:space="preserve">, … </w:t>
      </w:r>
      <w:proofErr w:type="spellStart"/>
      <w:r>
        <w:rPr>
          <w:rStyle w:val="Emphasis"/>
          <w:i w:val="0"/>
          <w:iCs w:val="0"/>
        </w:rPr>
        <w:t>f</w:t>
      </w:r>
      <w:r w:rsidRPr="00C74985">
        <w:rPr>
          <w:rStyle w:val="Emphasis"/>
          <w:i w:val="0"/>
          <w:iCs w:val="0"/>
          <w:vertAlign w:val="subscript"/>
        </w:rPr>
        <w:t>a</w:t>
      </w:r>
      <w:proofErr w:type="spellEnd"/>
      <w:r>
        <w:rPr>
          <w:rStyle w:val="Emphasis"/>
          <w:i w:val="0"/>
          <w:iCs w:val="0"/>
        </w:rPr>
        <w:t xml:space="preserve">, … </w:t>
      </w:r>
      <w:proofErr w:type="spellStart"/>
      <w:r>
        <w:rPr>
          <w:rStyle w:val="Emphasis"/>
          <w:i w:val="0"/>
          <w:iCs w:val="0"/>
        </w:rPr>
        <w:t>f</w:t>
      </w:r>
      <w:r w:rsidRPr="00C74985">
        <w:rPr>
          <w:rStyle w:val="Emphasis"/>
          <w:i w:val="0"/>
          <w:iCs w:val="0"/>
          <w:vertAlign w:val="subscript"/>
        </w:rPr>
        <w:t>j</w:t>
      </w:r>
      <w:proofErr w:type="spellEnd"/>
      <w:r>
        <w:rPr>
          <w:rStyle w:val="Emphasis"/>
          <w:i w:val="0"/>
          <w:iCs w:val="0"/>
        </w:rPr>
        <w:t>} – function of operation of automate;</w:t>
      </w:r>
    </w:p>
    <w:p w:rsidR="00C74985" w:rsidRDefault="00C74985" w:rsidP="00FD748A">
      <w:pPr>
        <w:pStyle w:val="RTU-MainText"/>
        <w:rPr>
          <w:rStyle w:val="Emphasis"/>
          <w:i w:val="0"/>
          <w:iCs w:val="0"/>
        </w:rPr>
      </w:pPr>
      <w:proofErr w:type="gramStart"/>
      <w:r>
        <w:rPr>
          <w:rStyle w:val="Emphasis"/>
          <w:i w:val="0"/>
          <w:iCs w:val="0"/>
        </w:rPr>
        <w:t>if</w:t>
      </w:r>
      <w:proofErr w:type="gramEnd"/>
      <w:r>
        <w:rPr>
          <w:rStyle w:val="Emphasis"/>
          <w:i w:val="0"/>
          <w:iCs w:val="0"/>
        </w:rPr>
        <w:t xml:space="preserve"> f (l) =</w:t>
      </w:r>
      <w:proofErr w:type="spellStart"/>
      <w:r>
        <w:rPr>
          <w:rStyle w:val="Emphasis"/>
          <w:i w:val="0"/>
          <w:iCs w:val="0"/>
        </w:rPr>
        <w:t>f</w:t>
      </w:r>
      <w:r w:rsidRPr="00C74985">
        <w:rPr>
          <w:rStyle w:val="Emphasis"/>
          <w:i w:val="0"/>
          <w:iCs w:val="0"/>
          <w:vertAlign w:val="subscript"/>
        </w:rPr>
        <w:t>a</w:t>
      </w:r>
      <w:proofErr w:type="spellEnd"/>
      <w:r>
        <w:rPr>
          <w:rStyle w:val="Emphasis"/>
          <w:i w:val="0"/>
          <w:iCs w:val="0"/>
        </w:rPr>
        <w:t xml:space="preserve">, a = 1, j – automate made </w:t>
      </w:r>
      <w:r w:rsidR="00055B15" w:rsidRPr="00055B15">
        <w:rPr>
          <w:rStyle w:val="Emphasis"/>
          <w:iCs w:val="0"/>
        </w:rPr>
        <w:t>a</w:t>
      </w:r>
      <w:r w:rsidR="00055B15">
        <w:rPr>
          <w:rStyle w:val="Emphasis"/>
          <w:i w:val="0"/>
          <w:iCs w:val="0"/>
        </w:rPr>
        <w:t xml:space="preserve"> action,</w:t>
      </w:r>
    </w:p>
    <w:p w:rsidR="00055B15" w:rsidRDefault="00055B15" w:rsidP="00FD748A">
      <w:pPr>
        <w:pStyle w:val="RTU-MainText"/>
        <w:rPr>
          <w:rStyle w:val="Emphasis"/>
          <w:i w:val="0"/>
          <w:iCs w:val="0"/>
        </w:rPr>
      </w:pPr>
      <w:proofErr w:type="gramStart"/>
      <w:r>
        <w:rPr>
          <w:rStyle w:val="Emphasis"/>
          <w:i w:val="0"/>
          <w:iCs w:val="0"/>
        </w:rPr>
        <w:t>φ</w:t>
      </w:r>
      <w:proofErr w:type="gramEnd"/>
      <w:r>
        <w:rPr>
          <w:rStyle w:val="Emphasis"/>
          <w:i w:val="0"/>
          <w:iCs w:val="0"/>
        </w:rPr>
        <w:t xml:space="preserve"> (t) = {</w:t>
      </w:r>
      <w:r w:rsidRPr="00055B15">
        <w:rPr>
          <w:rStyle w:val="Emphasis"/>
          <w:i w:val="0"/>
          <w:iCs w:val="0"/>
        </w:rPr>
        <w:t xml:space="preserve"> </w:t>
      </w:r>
      <w:r>
        <w:rPr>
          <w:rStyle w:val="Emphasis"/>
          <w:i w:val="0"/>
          <w:iCs w:val="0"/>
        </w:rPr>
        <w:t xml:space="preserve">φ1, φ2, …, </w:t>
      </w:r>
      <w:proofErr w:type="spellStart"/>
      <w:r>
        <w:rPr>
          <w:rStyle w:val="Emphasis"/>
          <w:i w:val="0"/>
          <w:iCs w:val="0"/>
        </w:rPr>
        <w:t>φj</w:t>
      </w:r>
      <w:proofErr w:type="spellEnd"/>
      <w:r>
        <w:rPr>
          <w:rStyle w:val="Emphasis"/>
          <w:i w:val="0"/>
          <w:iCs w:val="0"/>
        </w:rPr>
        <w:t xml:space="preserve">, … </w:t>
      </w:r>
      <w:proofErr w:type="spellStart"/>
      <w:r>
        <w:rPr>
          <w:rStyle w:val="Emphasis"/>
          <w:i w:val="0"/>
          <w:iCs w:val="0"/>
        </w:rPr>
        <w:t>φn</w:t>
      </w:r>
      <w:proofErr w:type="spellEnd"/>
      <w:r>
        <w:rPr>
          <w:rStyle w:val="Emphasis"/>
          <w:i w:val="0"/>
          <w:iCs w:val="0"/>
        </w:rPr>
        <w:t xml:space="preserve"> } – state of automate;</w:t>
      </w:r>
    </w:p>
    <w:p w:rsidR="00055B15" w:rsidRDefault="00302CF1" w:rsidP="00FD748A">
      <w:pPr>
        <w:pStyle w:val="RTU-MainText"/>
        <w:rPr>
          <w:rStyle w:val="Emphasis"/>
          <w:i w:val="0"/>
          <w:iCs w:val="0"/>
        </w:rPr>
      </w:pPr>
      <w:r>
        <w:rPr>
          <w:rStyle w:val="Emphasis"/>
          <w:i w:val="0"/>
          <w:iCs w:val="0"/>
        </w:rPr>
        <w:t xml:space="preserve">n </w:t>
      </w:r>
      <w:r w:rsidR="003B54F0">
        <w:rPr>
          <w:rStyle w:val="Emphasis"/>
          <w:i w:val="0"/>
          <w:iCs w:val="0"/>
        </w:rPr>
        <w:t>–</w:t>
      </w:r>
      <w:r w:rsidR="00055B15">
        <w:rPr>
          <w:rStyle w:val="Emphasis"/>
          <w:i w:val="0"/>
          <w:iCs w:val="0"/>
        </w:rPr>
        <w:t xml:space="preserve"> </w:t>
      </w:r>
      <w:proofErr w:type="gramStart"/>
      <w:r w:rsidR="003B54F0">
        <w:rPr>
          <w:rStyle w:val="Emphasis"/>
          <w:i w:val="0"/>
          <w:iCs w:val="0"/>
        </w:rPr>
        <w:t>capacity</w:t>
      </w:r>
      <w:proofErr w:type="gramEnd"/>
      <w:r w:rsidR="003B54F0">
        <w:rPr>
          <w:rStyle w:val="Emphasis"/>
          <w:i w:val="0"/>
          <w:iCs w:val="0"/>
        </w:rPr>
        <w:t xml:space="preserve"> of its’ memory.</w:t>
      </w:r>
    </w:p>
    <w:p w:rsidR="00055B15" w:rsidRDefault="00055B15" w:rsidP="00FD748A">
      <w:pPr>
        <w:pStyle w:val="RTU-MainText"/>
        <w:rPr>
          <w:rStyle w:val="Emphasis"/>
          <w:i w:val="0"/>
          <w:iCs w:val="0"/>
        </w:rPr>
      </w:pPr>
    </w:p>
    <w:p w:rsidR="00FD748A" w:rsidRDefault="004B26DB" w:rsidP="003B54F0">
      <w:pPr>
        <w:pStyle w:val="RTU-MainText"/>
        <w:spacing w:line="240" w:lineRule="auto"/>
        <w:ind w:firstLine="202"/>
      </w:pPr>
      <w:proofErr w:type="gramStart"/>
      <w:r>
        <w:rPr>
          <w:rStyle w:val="Emphasis"/>
          <w:i w:val="0"/>
          <w:iCs w:val="0"/>
        </w:rPr>
        <w:t xml:space="preserve">If </w:t>
      </w:r>
      <w:proofErr w:type="gramEnd"/>
      <w:r w:rsidR="003B54F0" w:rsidRPr="003B54F0">
        <w:rPr>
          <w:rStyle w:val="Emphasis"/>
          <w:i w:val="0"/>
          <w:iCs w:val="0"/>
          <w:position w:val="-12"/>
        </w:rPr>
        <w:object w:dxaOrig="1080" w:dyaOrig="360">
          <v:shape id="_x0000_i1026" type="#_x0000_t75" style="width:54pt;height:18pt" o:ole="">
            <v:imagedata r:id="rId12" o:title=""/>
          </v:shape>
          <o:OLEObject Type="Embed" ProgID="Equation.3" ShapeID="_x0000_i1026" DrawAspect="Content" ObjectID="_1384086888" r:id="rId13"/>
        </w:object>
      </w:r>
      <w:r w:rsidR="00AD2226">
        <w:rPr>
          <w:rStyle w:val="Emphasis"/>
          <w:i w:val="0"/>
          <w:iCs w:val="0"/>
        </w:rPr>
        <w:t xml:space="preserve">, where </w:t>
      </w:r>
      <w:proofErr w:type="spellStart"/>
      <w:r w:rsidR="00AD2226" w:rsidRPr="003B54F0">
        <w:rPr>
          <w:rStyle w:val="Emphasis"/>
          <w:iCs w:val="0"/>
        </w:rPr>
        <w:t>f</w:t>
      </w:r>
      <w:r w:rsidR="00AD2226" w:rsidRPr="003B54F0">
        <w:rPr>
          <w:rStyle w:val="Emphasis"/>
          <w:iCs w:val="0"/>
          <w:vertAlign w:val="subscript"/>
        </w:rPr>
        <w:t>a</w:t>
      </w:r>
      <w:proofErr w:type="spellEnd"/>
      <w:r w:rsidR="00AD2226">
        <w:rPr>
          <w:rStyle w:val="Emphasis"/>
          <w:i w:val="0"/>
          <w:iCs w:val="0"/>
        </w:rPr>
        <w:t xml:space="preserve"> </w:t>
      </w:r>
      <w:r w:rsidR="00AD2226">
        <w:t>corre</w:t>
      </w:r>
      <w:r w:rsidR="00CA0BA5">
        <w:t>spo</w:t>
      </w:r>
      <w:r w:rsidR="00AD2226">
        <w:t>nds</w:t>
      </w:r>
      <w:r w:rsidR="00CA0BA5">
        <w:t xml:space="preserve"> to</w:t>
      </w:r>
      <w:r w:rsidR="00AD2226">
        <w:t xml:space="preserve"> </w:t>
      </w:r>
      <w:proofErr w:type="spellStart"/>
      <w:r w:rsidR="00CE3572" w:rsidRPr="003B54F0">
        <w:rPr>
          <w:rStyle w:val="Emphasis"/>
          <w:iCs w:val="0"/>
        </w:rPr>
        <w:t>φ</w:t>
      </w:r>
      <w:r w:rsidR="00CE3572" w:rsidRPr="003B54F0">
        <w:rPr>
          <w:rStyle w:val="Emphasis"/>
          <w:iCs w:val="0"/>
          <w:vertAlign w:val="subscript"/>
        </w:rPr>
        <w:t>j</w:t>
      </w:r>
      <w:proofErr w:type="spellEnd"/>
      <w:r w:rsidR="00AD2226">
        <w:t xml:space="preserve">. Transition of automate from one state to another </w:t>
      </w:r>
      <w:r w:rsidR="006437AA">
        <w:t>can be described by this transition matrix:</w:t>
      </w:r>
    </w:p>
    <w:p w:rsidR="006437AA" w:rsidRDefault="006437AA" w:rsidP="00AD2226">
      <w:pPr>
        <w:pStyle w:val="RTU-MainText"/>
      </w:pPr>
      <w:r w:rsidRPr="006437AA">
        <w:rPr>
          <w:position w:val="-14"/>
        </w:rPr>
        <w:object w:dxaOrig="1240" w:dyaOrig="380">
          <v:shape id="_x0000_i1027" type="#_x0000_t75" style="width:62.3pt;height:19.4pt" o:ole="">
            <v:imagedata r:id="rId14" o:title=""/>
          </v:shape>
          <o:OLEObject Type="Embed" ProgID="Equation.3" ShapeID="_x0000_i1027" DrawAspect="Content" ObjectID="_1384086889" r:id="rId15"/>
        </w:object>
      </w:r>
      <w:proofErr w:type="spellStart"/>
      <w:proofErr w:type="gramStart"/>
      <w:r>
        <w:t>i</w:t>
      </w:r>
      <w:proofErr w:type="spellEnd"/>
      <w:proofErr w:type="gramEnd"/>
      <w:r>
        <w:t>, j = 1, n</w:t>
      </w:r>
    </w:p>
    <w:p w:rsidR="006437AA" w:rsidRDefault="006437AA" w:rsidP="00AD2226">
      <w:pPr>
        <w:pStyle w:val="RTU-MainText"/>
      </w:pPr>
      <w:r>
        <w:t xml:space="preserve">and for determined automate each row of matrix </w:t>
      </w:r>
      <w:r w:rsidRPr="004C1EEE">
        <w:rPr>
          <w:i/>
        </w:rPr>
        <w:t>a</w:t>
      </w:r>
      <w:r>
        <w:t xml:space="preserve"> contains one unit </w:t>
      </w:r>
      <w:r w:rsidR="00E532C1">
        <w:t>and other zeros;</w:t>
      </w:r>
      <w:r w:rsidR="004C1EEE">
        <w:t xml:space="preserve"> if in the moment t </w:t>
      </w:r>
      <w:r w:rsidR="00E532C1">
        <w:t xml:space="preserve">has been in the </w:t>
      </w:r>
      <w:proofErr w:type="spellStart"/>
      <w:r w:rsidR="00760594" w:rsidRPr="003B54F0">
        <w:rPr>
          <w:rStyle w:val="Emphasis"/>
          <w:iCs w:val="0"/>
        </w:rPr>
        <w:t>φ</w:t>
      </w:r>
      <w:r w:rsidR="00760594" w:rsidRPr="003B54F0">
        <w:rPr>
          <w:rStyle w:val="Emphasis"/>
          <w:iCs w:val="0"/>
          <w:vertAlign w:val="subscript"/>
        </w:rPr>
        <w:t>i</w:t>
      </w:r>
      <w:proofErr w:type="spellEnd"/>
      <w:r w:rsidR="00760594">
        <w:t xml:space="preserve"> </w:t>
      </w:r>
      <w:r w:rsidR="003211AC">
        <w:t>state</w:t>
      </w:r>
      <w:r w:rsidR="00760594">
        <w:t xml:space="preserve">, then in the moment </w:t>
      </w:r>
      <w:r w:rsidR="00760594" w:rsidRPr="003B54F0">
        <w:rPr>
          <w:i/>
        </w:rPr>
        <w:t>t+1</w:t>
      </w:r>
      <w:r w:rsidR="00760594">
        <w:t xml:space="preserve">, for which </w:t>
      </w:r>
      <w:r w:rsidR="0007542C" w:rsidRPr="003B54F0">
        <w:rPr>
          <w:position w:val="-14"/>
        </w:rPr>
        <w:object w:dxaOrig="1440" w:dyaOrig="380">
          <v:shape id="_x0000_i1028" type="#_x0000_t75" style="width:1in;height:19.4pt" o:ole="">
            <v:imagedata r:id="rId16" o:title=""/>
          </v:shape>
          <o:OLEObject Type="Embed" ProgID="Equation.3" ShapeID="_x0000_i1028" DrawAspect="Content" ObjectID="_1384086890" r:id="rId17"/>
        </w:object>
      </w:r>
      <w:r w:rsidR="003B54F0">
        <w:t>.</w:t>
      </w:r>
    </w:p>
    <w:p w:rsidR="00540221" w:rsidRDefault="00540221" w:rsidP="00AD2226">
      <w:pPr>
        <w:pStyle w:val="RTU-MainText"/>
      </w:pPr>
      <w:r>
        <w:t xml:space="preserve">For stochastic automate </w:t>
      </w:r>
      <w:proofErr w:type="spellStart"/>
      <w:r w:rsidR="00CC19A4" w:rsidRPr="00CC19A4">
        <w:rPr>
          <w:i/>
        </w:rPr>
        <w:t>a</w:t>
      </w:r>
      <w:r w:rsidR="00CC19A4" w:rsidRPr="00CC19A4">
        <w:rPr>
          <w:i/>
          <w:vertAlign w:val="subscript"/>
        </w:rPr>
        <w:t>ij</w:t>
      </w:r>
      <w:proofErr w:type="spellEnd"/>
      <w:r w:rsidR="0007542C">
        <w:rPr>
          <w:i/>
        </w:rPr>
        <w:t>(s</w:t>
      </w:r>
      <w:proofErr w:type="gramStart"/>
      <w:r w:rsidR="00CC19A4" w:rsidRPr="00CC19A4">
        <w:rPr>
          <w:i/>
        </w:rPr>
        <w:t>)</w:t>
      </w:r>
      <w:r w:rsidR="00875D0F">
        <w:rPr>
          <w:i/>
        </w:rPr>
        <w:t>≤</w:t>
      </w:r>
      <w:proofErr w:type="gramEnd"/>
      <w:r w:rsidR="00CC19A4" w:rsidRPr="00CC19A4">
        <w:rPr>
          <w:i/>
        </w:rPr>
        <w:t>1</w:t>
      </w:r>
      <w:r w:rsidR="00CC19A4">
        <w:t xml:space="preserve"> possibility to translate from </w:t>
      </w:r>
      <w:proofErr w:type="spellStart"/>
      <w:r w:rsidR="00CC19A4" w:rsidRPr="00CC19A4">
        <w:rPr>
          <w:i/>
        </w:rPr>
        <w:t>i</w:t>
      </w:r>
      <w:proofErr w:type="spellEnd"/>
      <w:r w:rsidR="00CC19A4">
        <w:t xml:space="preserve"> to </w:t>
      </w:r>
      <w:r w:rsidR="00CC19A4" w:rsidRPr="00CC19A4">
        <w:rPr>
          <w:i/>
        </w:rPr>
        <w:t>j</w:t>
      </w:r>
      <w:r w:rsidR="00CC19A4">
        <w:t xml:space="preserve"> will take place with known S.</w:t>
      </w:r>
    </w:p>
    <w:p w:rsidR="00FA6237" w:rsidRDefault="003E0EE0" w:rsidP="003B54F0">
      <w:pPr>
        <w:pStyle w:val="RTU-MainText"/>
        <w:spacing w:line="240" w:lineRule="auto"/>
        <w:ind w:firstLine="202"/>
        <w:rPr>
          <w:rStyle w:val="Emphasis"/>
          <w:i w:val="0"/>
          <w:iCs w:val="0"/>
        </w:rPr>
      </w:pPr>
      <w:r>
        <w:t xml:space="preserve">For the static random environment </w:t>
      </w:r>
      <w:r w:rsidRPr="003E0EE0">
        <w:rPr>
          <w:i/>
        </w:rPr>
        <w:t>a = a (a1, a2, a3</w:t>
      </w:r>
      <w:proofErr w:type="gramStart"/>
      <w:r w:rsidRPr="003E0EE0">
        <w:rPr>
          <w:i/>
        </w:rPr>
        <w:t>, ..</w:t>
      </w:r>
      <w:proofErr w:type="gramEnd"/>
      <w:r w:rsidRPr="003E0EE0">
        <w:rPr>
          <w:i/>
        </w:rPr>
        <w:t xml:space="preserve"> </w:t>
      </w:r>
      <w:proofErr w:type="spellStart"/>
      <w:r w:rsidRPr="003E0EE0">
        <w:rPr>
          <w:i/>
        </w:rPr>
        <w:t>aj</w:t>
      </w:r>
      <w:proofErr w:type="spellEnd"/>
      <w:r w:rsidRPr="003E0EE0">
        <w:rPr>
          <w:i/>
        </w:rPr>
        <w:t>)</w:t>
      </w:r>
      <w:r>
        <w:t xml:space="preserve"> action </w:t>
      </w:r>
      <w:proofErr w:type="spellStart"/>
      <w:r w:rsidRPr="003E0EE0">
        <w:rPr>
          <w:i/>
        </w:rPr>
        <w:t>f</w:t>
      </w:r>
      <w:r w:rsidRPr="003211AC">
        <w:rPr>
          <w:i/>
          <w:vertAlign w:val="subscript"/>
        </w:rPr>
        <w:t>a</w:t>
      </w:r>
      <w:proofErr w:type="spellEnd"/>
      <w:r>
        <w:t xml:space="preserve"> in a moment</w:t>
      </w:r>
      <w:r w:rsidR="003211AC">
        <w:t xml:space="preserve"> t, will result loss in a moment </w:t>
      </w:r>
      <w:r w:rsidR="003211AC" w:rsidRPr="003B54F0">
        <w:rPr>
          <w:i/>
        </w:rPr>
        <w:t>t+1</w:t>
      </w:r>
      <w:r w:rsidR="003211AC">
        <w:t xml:space="preserve"> </w:t>
      </w:r>
      <w:r w:rsidR="003211AC" w:rsidRPr="003B54F0">
        <w:rPr>
          <w:i/>
        </w:rPr>
        <w:t>(s=1)</w:t>
      </w:r>
      <w:r w:rsidR="003211AC">
        <w:t xml:space="preserve">  with probability of </w:t>
      </w:r>
      <w:r w:rsidR="00D71C99" w:rsidRPr="003B54F0">
        <w:rPr>
          <w:position w:val="-12"/>
        </w:rPr>
        <w:object w:dxaOrig="1540" w:dyaOrig="360">
          <v:shape id="_x0000_i1029" type="#_x0000_t75" style="width:76.6pt;height:18pt" o:ole="">
            <v:imagedata r:id="rId18" o:title=""/>
          </v:shape>
          <o:OLEObject Type="Embed" ProgID="Equation.3" ShapeID="_x0000_i1029" DrawAspect="Content" ObjectID="_1384086891" r:id="rId19"/>
        </w:object>
      </w:r>
      <w:r w:rsidR="003211AC">
        <w:t xml:space="preserve"> and winning </w:t>
      </w:r>
      <w:r w:rsidR="003211AC" w:rsidRPr="003B54F0">
        <w:rPr>
          <w:i/>
        </w:rPr>
        <w:t>(s=0)</w:t>
      </w:r>
      <w:r w:rsidR="003211AC">
        <w:t xml:space="preserve"> with probability of </w:t>
      </w:r>
      <w:r w:rsidR="00875D0F" w:rsidRPr="00C84E49">
        <w:rPr>
          <w:position w:val="-12"/>
        </w:rPr>
        <w:object w:dxaOrig="1520" w:dyaOrig="360">
          <v:shape id="_x0000_i1030" type="#_x0000_t75" style="width:76.15pt;height:18pt" o:ole="">
            <v:imagedata r:id="rId20" o:title=""/>
          </v:shape>
          <o:OLEObject Type="Embed" ProgID="Equation.3" ShapeID="_x0000_i1030" DrawAspect="Content" ObjectID="_1384086892" r:id="rId21"/>
        </w:object>
      </w:r>
      <w:r w:rsidR="003211AC">
        <w:t xml:space="preserve">. If in the moment t automate was in a state </w:t>
      </w:r>
      <w:proofErr w:type="spellStart"/>
      <w:r w:rsidR="008B3B52" w:rsidRPr="00875D0F">
        <w:rPr>
          <w:rStyle w:val="Emphasis"/>
          <w:iCs w:val="0"/>
        </w:rPr>
        <w:t>φ</w:t>
      </w:r>
      <w:r w:rsidR="008B3B52" w:rsidRPr="00875D0F">
        <w:rPr>
          <w:rStyle w:val="Emphasis"/>
          <w:iCs w:val="0"/>
          <w:vertAlign w:val="subscript"/>
        </w:rPr>
        <w:t>i</w:t>
      </w:r>
      <w:proofErr w:type="spellEnd"/>
      <w:r w:rsidR="008B3B52">
        <w:t xml:space="preserve">, </w:t>
      </w:r>
      <w:proofErr w:type="spellStart"/>
      <w:r w:rsidR="008B3B52" w:rsidRPr="00875D0F">
        <w:rPr>
          <w:i/>
        </w:rPr>
        <w:t>i</w:t>
      </w:r>
      <w:proofErr w:type="spellEnd"/>
      <w:r w:rsidR="008B3B52" w:rsidRPr="00875D0F">
        <w:rPr>
          <w:i/>
        </w:rPr>
        <w:t>=1,m</w:t>
      </w:r>
      <w:r w:rsidR="008B3B52">
        <w:t xml:space="preserve"> , to which corresponds following action </w:t>
      </w:r>
      <w:proofErr w:type="spellStart"/>
      <w:r w:rsidR="008B3B52" w:rsidRPr="00875D0F">
        <w:rPr>
          <w:i/>
        </w:rPr>
        <w:t>f</w:t>
      </w:r>
      <w:r w:rsidR="008B3B52" w:rsidRPr="00875D0F">
        <w:rPr>
          <w:i/>
          <w:vertAlign w:val="subscript"/>
        </w:rPr>
        <w:t>ai</w:t>
      </w:r>
      <w:proofErr w:type="spellEnd"/>
      <w:r w:rsidR="0023184E" w:rsidRPr="00875D0F">
        <w:rPr>
          <w:i/>
        </w:rPr>
        <w:t>=F(</w:t>
      </w:r>
      <w:proofErr w:type="spellStart"/>
      <w:r w:rsidR="0023184E" w:rsidRPr="00875D0F">
        <w:rPr>
          <w:rStyle w:val="Emphasis"/>
          <w:i w:val="0"/>
          <w:iCs w:val="0"/>
        </w:rPr>
        <w:t>φ</w:t>
      </w:r>
      <w:r w:rsidR="0023184E" w:rsidRPr="00875D0F">
        <w:rPr>
          <w:rStyle w:val="Emphasis"/>
          <w:i w:val="0"/>
          <w:iCs w:val="0"/>
          <w:vertAlign w:val="subscript"/>
        </w:rPr>
        <w:t>i</w:t>
      </w:r>
      <w:proofErr w:type="spellEnd"/>
      <w:r w:rsidR="0023184E" w:rsidRPr="00875D0F">
        <w:rPr>
          <w:i/>
        </w:rPr>
        <w:t>),</w:t>
      </w:r>
      <w:r w:rsidR="0023184E">
        <w:t xml:space="preserve"> then a possibility </w:t>
      </w:r>
      <w:proofErr w:type="spellStart"/>
      <w:r w:rsidR="0023184E" w:rsidRPr="0023184E">
        <w:rPr>
          <w:i/>
        </w:rPr>
        <w:t>p</w:t>
      </w:r>
      <w:r w:rsidR="0023184E" w:rsidRPr="0023184E">
        <w:rPr>
          <w:i/>
          <w:vertAlign w:val="subscript"/>
        </w:rPr>
        <w:t>ij</w:t>
      </w:r>
      <w:proofErr w:type="spellEnd"/>
      <w:r w:rsidR="0023184E">
        <w:t xml:space="preserve"> of the transition to the </w:t>
      </w:r>
      <w:proofErr w:type="spellStart"/>
      <w:r w:rsidR="00C11BA9">
        <w:rPr>
          <w:rStyle w:val="Emphasis"/>
          <w:i w:val="0"/>
          <w:iCs w:val="0"/>
        </w:rPr>
        <w:t>φ</w:t>
      </w:r>
      <w:r w:rsidR="00C11BA9">
        <w:rPr>
          <w:rStyle w:val="Emphasis"/>
          <w:i w:val="0"/>
          <w:iCs w:val="0"/>
          <w:vertAlign w:val="subscript"/>
        </w:rPr>
        <w:t>i</w:t>
      </w:r>
      <w:proofErr w:type="spellEnd"/>
      <w:r w:rsidR="00C11BA9">
        <w:rPr>
          <w:rStyle w:val="Emphasis"/>
          <w:i w:val="0"/>
          <w:iCs w:val="0"/>
          <w:vertAlign w:val="subscript"/>
        </w:rPr>
        <w:t xml:space="preserve"> </w:t>
      </w:r>
      <w:r w:rsidR="00C11BA9">
        <w:rPr>
          <w:rStyle w:val="Emphasis"/>
          <w:i w:val="0"/>
          <w:iCs w:val="0"/>
        </w:rPr>
        <w:t xml:space="preserve">is equal to the </w:t>
      </w:r>
      <w:proofErr w:type="spellStart"/>
      <w:r w:rsidR="00C11BA9" w:rsidRPr="00875D0F">
        <w:rPr>
          <w:rStyle w:val="Emphasis"/>
          <w:iCs w:val="0"/>
        </w:rPr>
        <w:t>p</w:t>
      </w:r>
      <w:r w:rsidR="00C11BA9" w:rsidRPr="00875D0F">
        <w:rPr>
          <w:rStyle w:val="Emphasis"/>
          <w:iCs w:val="0"/>
          <w:vertAlign w:val="subscript"/>
        </w:rPr>
        <w:t>ij</w:t>
      </w:r>
      <w:proofErr w:type="spellEnd"/>
      <w:r w:rsidR="00C11BA9" w:rsidRPr="00875D0F">
        <w:rPr>
          <w:rStyle w:val="Emphasis"/>
          <w:iCs w:val="0"/>
        </w:rPr>
        <w:t>=</w:t>
      </w:r>
      <w:proofErr w:type="spellStart"/>
      <w:r w:rsidR="00C11BA9" w:rsidRPr="00875D0F">
        <w:rPr>
          <w:rStyle w:val="Emphasis"/>
          <w:iCs w:val="0"/>
        </w:rPr>
        <w:t>p</w:t>
      </w:r>
      <w:r w:rsidR="00C11BA9" w:rsidRPr="00875D0F">
        <w:rPr>
          <w:rStyle w:val="Emphasis"/>
          <w:iCs w:val="0"/>
          <w:vertAlign w:val="subscript"/>
        </w:rPr>
        <w:t>ai</w:t>
      </w:r>
      <w:r w:rsidR="00C11BA9" w:rsidRPr="00875D0F">
        <w:rPr>
          <w:rStyle w:val="Emphasis"/>
          <w:iCs w:val="0"/>
        </w:rPr>
        <w:t>a</w:t>
      </w:r>
      <w:r w:rsidR="00C11BA9" w:rsidRPr="00875D0F">
        <w:rPr>
          <w:rStyle w:val="Emphasis"/>
          <w:iCs w:val="0"/>
          <w:vertAlign w:val="subscript"/>
        </w:rPr>
        <w:t>ij</w:t>
      </w:r>
      <w:proofErr w:type="spellEnd"/>
      <w:r w:rsidR="00C11BA9" w:rsidRPr="00875D0F">
        <w:rPr>
          <w:rStyle w:val="Emphasis"/>
          <w:iCs w:val="0"/>
        </w:rPr>
        <w:t xml:space="preserve">(1) + </w:t>
      </w:r>
      <w:proofErr w:type="spellStart"/>
      <w:r w:rsidR="00C11BA9" w:rsidRPr="00875D0F">
        <w:rPr>
          <w:rStyle w:val="Emphasis"/>
          <w:iCs w:val="0"/>
        </w:rPr>
        <w:t>q</w:t>
      </w:r>
      <w:r w:rsidR="00C11BA9" w:rsidRPr="00875D0F">
        <w:rPr>
          <w:rStyle w:val="Emphasis"/>
          <w:iCs w:val="0"/>
          <w:vertAlign w:val="subscript"/>
        </w:rPr>
        <w:t>ai</w:t>
      </w:r>
      <w:r w:rsidR="00C11BA9" w:rsidRPr="00875D0F">
        <w:rPr>
          <w:rStyle w:val="Emphasis"/>
          <w:iCs w:val="0"/>
        </w:rPr>
        <w:t>a</w:t>
      </w:r>
      <w:r w:rsidR="00C11BA9" w:rsidRPr="00875D0F">
        <w:rPr>
          <w:rStyle w:val="Emphasis"/>
          <w:iCs w:val="0"/>
          <w:vertAlign w:val="subscript"/>
        </w:rPr>
        <w:t>ij</w:t>
      </w:r>
      <w:proofErr w:type="spellEnd"/>
      <w:r w:rsidR="00C11BA9" w:rsidRPr="00875D0F">
        <w:rPr>
          <w:rStyle w:val="Emphasis"/>
          <w:iCs w:val="0"/>
        </w:rPr>
        <w:t xml:space="preserve">(0), </w:t>
      </w:r>
      <w:proofErr w:type="spellStart"/>
      <w:r w:rsidR="00C11BA9" w:rsidRPr="00875D0F">
        <w:rPr>
          <w:rStyle w:val="Emphasis"/>
          <w:iCs w:val="0"/>
        </w:rPr>
        <w:t>i,j</w:t>
      </w:r>
      <w:proofErr w:type="spellEnd"/>
      <w:r w:rsidR="00C11BA9" w:rsidRPr="00875D0F">
        <w:rPr>
          <w:rStyle w:val="Emphasis"/>
          <w:iCs w:val="0"/>
        </w:rPr>
        <w:t xml:space="preserve"> =1, m</w:t>
      </w:r>
      <w:r w:rsidR="00C11BA9">
        <w:rPr>
          <w:rStyle w:val="Emphasis"/>
          <w:i w:val="0"/>
          <w:iCs w:val="0"/>
        </w:rPr>
        <w:t xml:space="preserve">. Matrix </w:t>
      </w:r>
      <w:r w:rsidR="0007542C">
        <w:rPr>
          <w:rStyle w:val="Emphasis"/>
          <w:iCs w:val="0"/>
        </w:rPr>
        <w:t>p = ||</w:t>
      </w:r>
      <w:proofErr w:type="spellStart"/>
      <w:r w:rsidR="0007542C">
        <w:rPr>
          <w:rStyle w:val="Emphasis"/>
          <w:iCs w:val="0"/>
        </w:rPr>
        <w:t>P</w:t>
      </w:r>
      <w:r w:rsidR="00C11BA9" w:rsidRPr="00875D0F">
        <w:rPr>
          <w:rStyle w:val="Emphasis"/>
          <w:iCs w:val="0"/>
        </w:rPr>
        <w:t>ij</w:t>
      </w:r>
      <w:proofErr w:type="spellEnd"/>
      <w:r w:rsidR="00C11BA9" w:rsidRPr="00875D0F">
        <w:rPr>
          <w:rStyle w:val="Emphasis"/>
          <w:iCs w:val="0"/>
        </w:rPr>
        <w:t>||</w:t>
      </w:r>
      <w:r w:rsidR="00C11BA9">
        <w:rPr>
          <w:rStyle w:val="Emphasis"/>
          <w:i w:val="0"/>
          <w:iCs w:val="0"/>
        </w:rPr>
        <w:t xml:space="preserve"> is stochastic and process of automate functioning is Markov process.</w:t>
      </w:r>
      <w:r w:rsidR="006468DB">
        <w:rPr>
          <w:rStyle w:val="Emphasis"/>
          <w:i w:val="0"/>
          <w:iCs w:val="0"/>
        </w:rPr>
        <w:t xml:space="preserve"> Mathematical expectation of automate L winning in the environment C.</w:t>
      </w:r>
    </w:p>
    <w:p w:rsidR="003E1781" w:rsidRDefault="00E67A59" w:rsidP="003E1216">
      <w:pPr>
        <w:pStyle w:val="RTU-MainText"/>
        <w:spacing w:line="240" w:lineRule="auto"/>
        <w:ind w:firstLine="202"/>
      </w:pPr>
      <w:r w:rsidRPr="00FA6237">
        <w:rPr>
          <w:position w:val="-28"/>
        </w:rPr>
        <w:object w:dxaOrig="1920" w:dyaOrig="680">
          <v:shape id="_x0000_i1031" type="#_x0000_t75" style="width:107.1pt;height:38.75pt" o:ole="">
            <v:imagedata r:id="rId22" o:title=""/>
          </v:shape>
          <o:OLEObject Type="Embed" ProgID="Equation.3" ShapeID="_x0000_i1031" DrawAspect="Content" ObjectID="_1384086893" r:id="rId23"/>
        </w:object>
      </w:r>
    </w:p>
    <w:p w:rsidR="00CC19A4" w:rsidRDefault="00FA6237" w:rsidP="00AD2226">
      <w:pPr>
        <w:pStyle w:val="RTU-MainText"/>
      </w:pPr>
      <w:r>
        <w:t xml:space="preserve">, where </w:t>
      </w:r>
      <w:proofErr w:type="spellStart"/>
      <w:proofErr w:type="gramStart"/>
      <w:r>
        <w:t>σ</w:t>
      </w:r>
      <w:r w:rsidRPr="00EE4A02">
        <w:rPr>
          <w:vertAlign w:val="subscript"/>
        </w:rPr>
        <w:t>a</w:t>
      </w:r>
      <w:proofErr w:type="spellEnd"/>
      <w:proofErr w:type="gramEnd"/>
      <w:r>
        <w:t xml:space="preserve"> – i</w:t>
      </w:r>
      <w:r w:rsidR="0007542C">
        <w:t>s a probability of the operation</w:t>
      </w:r>
      <w:r>
        <w:t xml:space="preserve"> </w:t>
      </w:r>
      <w:proofErr w:type="spellStart"/>
      <w:r>
        <w:t>f</w:t>
      </w:r>
      <w:r w:rsidRPr="00D76815">
        <w:rPr>
          <w:vertAlign w:val="subscript"/>
        </w:rPr>
        <w:t>a</w:t>
      </w:r>
      <w:proofErr w:type="spellEnd"/>
    </w:p>
    <w:p w:rsidR="00FA6237" w:rsidRPr="00875D0F" w:rsidRDefault="00FA6237" w:rsidP="00AD2226">
      <w:pPr>
        <w:pStyle w:val="RTU-MainText"/>
        <w:rPr>
          <w:i/>
        </w:rPr>
      </w:pPr>
      <w:r>
        <w:t xml:space="preserve">and </w:t>
      </w:r>
      <w:r w:rsidRPr="00875D0F">
        <w:rPr>
          <w:i/>
        </w:rPr>
        <w:t xml:space="preserve">min(a1, a2, … </w:t>
      </w:r>
      <w:proofErr w:type="spellStart"/>
      <w:r w:rsidRPr="00875D0F">
        <w:rPr>
          <w:i/>
        </w:rPr>
        <w:t>aj</w:t>
      </w:r>
      <w:proofErr w:type="spellEnd"/>
      <w:r w:rsidRPr="00875D0F">
        <w:rPr>
          <w:i/>
        </w:rPr>
        <w:t>)</w:t>
      </w:r>
      <w:r w:rsidR="00875D0F" w:rsidRPr="00875D0F">
        <w:rPr>
          <w:i/>
        </w:rPr>
        <w:t>≤</w:t>
      </w:r>
      <w:r w:rsidRPr="00875D0F">
        <w:rPr>
          <w:i/>
        </w:rPr>
        <w:t xml:space="preserve"> M(L,C)</w:t>
      </w:r>
      <w:r w:rsidR="00875D0F" w:rsidRPr="00875D0F">
        <w:rPr>
          <w:i/>
        </w:rPr>
        <w:t>≤</w:t>
      </w:r>
      <w:r w:rsidR="00B169A9" w:rsidRPr="00875D0F">
        <w:rPr>
          <w:i/>
        </w:rPr>
        <w:t xml:space="preserve">max(a1,…, </w:t>
      </w:r>
      <w:proofErr w:type="spellStart"/>
      <w:r w:rsidR="00B169A9" w:rsidRPr="00875D0F">
        <w:rPr>
          <w:i/>
        </w:rPr>
        <w:t>aj</w:t>
      </w:r>
      <w:proofErr w:type="spellEnd"/>
      <w:r w:rsidR="00B169A9" w:rsidRPr="00875D0F">
        <w:rPr>
          <w:i/>
        </w:rPr>
        <w:t>).</w:t>
      </w:r>
    </w:p>
    <w:p w:rsidR="00B169A9" w:rsidRDefault="00B169A9" w:rsidP="00AD2226">
      <w:pPr>
        <w:pStyle w:val="RTU-MainText"/>
      </w:pPr>
      <w:r>
        <w:t>For the auto</w:t>
      </w:r>
      <w:r w:rsidR="00BD229C">
        <w:t>mate, which is operating independently from the environment (</w:t>
      </w:r>
      <w:proofErr w:type="spellStart"/>
      <w:proofErr w:type="gramStart"/>
      <w:r w:rsidR="00EE4A02">
        <w:t>σ</w:t>
      </w:r>
      <w:r w:rsidR="00EE4A02" w:rsidRPr="00EE4A02">
        <w:rPr>
          <w:vertAlign w:val="subscript"/>
        </w:rPr>
        <w:t>a</w:t>
      </w:r>
      <w:proofErr w:type="spellEnd"/>
      <w:proofErr w:type="gramEnd"/>
      <w:r w:rsidR="000779DC">
        <w:t xml:space="preserve"> - uniform pro</w:t>
      </w:r>
      <w:r w:rsidR="00EE4A02">
        <w:t>bable distribution</w:t>
      </w:r>
      <w:r w:rsidR="00BD229C">
        <w:t>)</w:t>
      </w:r>
    </w:p>
    <w:p w:rsidR="00EE4A02" w:rsidRPr="00CC19A4" w:rsidRDefault="00E67A59" w:rsidP="00DC5C64">
      <w:pPr>
        <w:pStyle w:val="RTU-MainText"/>
        <w:spacing w:line="240" w:lineRule="auto"/>
        <w:ind w:firstLine="202"/>
      </w:pPr>
      <w:r w:rsidRPr="00EE4A02">
        <w:rPr>
          <w:position w:val="-28"/>
        </w:rPr>
        <w:object w:dxaOrig="1920" w:dyaOrig="777">
          <v:shape id="_x0000_i1032" type="#_x0000_t75" style="width:96pt;height:39.25pt" o:ole="">
            <v:imagedata r:id="rId24" o:title=""/>
          </v:shape>
          <o:OLEObject Type="Embed" ProgID="Equation.3" ShapeID="_x0000_i1032" DrawAspect="Content" ObjectID="_1384086894" r:id="rId25"/>
        </w:object>
      </w:r>
    </w:p>
    <w:p w:rsidR="00FD748A" w:rsidRDefault="00FD748A" w:rsidP="00DA603B">
      <w:pPr>
        <w:pStyle w:val="RTU2009-MainText"/>
      </w:pPr>
    </w:p>
    <w:p w:rsidR="00471AAB" w:rsidRDefault="00471AAB" w:rsidP="00471AAB">
      <w:pPr>
        <w:pStyle w:val="RTU2009-MainText"/>
        <w:numPr>
          <w:ilvl w:val="0"/>
          <w:numId w:val="32"/>
        </w:numPr>
        <w:spacing w:line="240" w:lineRule="auto"/>
        <w:rPr>
          <w:lang w:val="ru-RU"/>
        </w:rPr>
      </w:pPr>
      <w:proofErr w:type="spellStart"/>
      <w:r>
        <w:rPr>
          <w:lang w:val="lv-LV"/>
        </w:rPr>
        <w:t>Proposed</w:t>
      </w:r>
      <w:proofErr w:type="spellEnd"/>
      <w:r>
        <w:rPr>
          <w:lang w:val="lv-LV"/>
        </w:rPr>
        <w:t xml:space="preserve"> </w:t>
      </w:r>
      <w:proofErr w:type="spellStart"/>
      <w:r>
        <w:rPr>
          <w:lang w:val="lv-LV"/>
        </w:rPr>
        <w:t>approach</w:t>
      </w:r>
      <w:proofErr w:type="spellEnd"/>
    </w:p>
    <w:p w:rsidR="00FD748A" w:rsidRDefault="00EE4A02" w:rsidP="00DC5C64">
      <w:pPr>
        <w:pStyle w:val="RTU2009-MainText"/>
        <w:spacing w:line="240" w:lineRule="auto"/>
        <w:ind w:firstLine="202"/>
      </w:pPr>
      <w:r>
        <w:lastRenderedPageBreak/>
        <w:t xml:space="preserve">In the non-static environment, </w:t>
      </w:r>
      <w:r w:rsidR="00D76815">
        <w:t>there is necessary to</w:t>
      </w:r>
      <w:r w:rsidR="00DC5C64">
        <w:t xml:space="preserve"> change not only </w:t>
      </w:r>
      <w:proofErr w:type="gramStart"/>
      <w:r w:rsidR="00DC5C64" w:rsidRPr="00875D0F">
        <w:rPr>
          <w:i/>
        </w:rPr>
        <w:t>f(</w:t>
      </w:r>
      <w:proofErr w:type="gramEnd"/>
      <w:r w:rsidR="00DC5C64" w:rsidRPr="00875D0F">
        <w:rPr>
          <w:i/>
        </w:rPr>
        <w:t>t)</w:t>
      </w:r>
      <w:r w:rsidR="00DC5C64">
        <w:t xml:space="preserve">, but also </w:t>
      </w:r>
      <w:r w:rsidR="00DC5C64" w:rsidRPr="00875D0F">
        <w:rPr>
          <w:i/>
        </w:rPr>
        <w:t>φ(t)</w:t>
      </w:r>
      <w:r w:rsidR="00DC5C64">
        <w:t xml:space="preserve">, </w:t>
      </w:r>
      <w:r w:rsidR="00C30A00">
        <w:t>which</w:t>
      </w:r>
      <w:r w:rsidR="00DC5C64">
        <w:t xml:space="preserve"> means that </w:t>
      </w:r>
      <w:r w:rsidR="00C30A00">
        <w:t xml:space="preserve">automate have to </w:t>
      </w:r>
      <w:r w:rsidR="00730DAA">
        <w:t xml:space="preserve">be trained and retrained according to environmental changes. Time of training (or retraining) depends not only on decided automate description, but also </w:t>
      </w:r>
      <w:r w:rsidR="003E1216">
        <w:t>on time, which is needed to detect the state of environment.</w:t>
      </w:r>
    </w:p>
    <w:p w:rsidR="003E1216" w:rsidRDefault="003E1216" w:rsidP="00DC5C64">
      <w:pPr>
        <w:pStyle w:val="RTU2009-MainText"/>
        <w:spacing w:line="240" w:lineRule="auto"/>
        <w:ind w:firstLine="202"/>
      </w:pPr>
      <w:r>
        <w:t xml:space="preserve">Consider joint functioning of automate group with usage of procedural model graph. This kind of graph assumes system of procedure ordering and arrows of this graph shows the directions, </w:t>
      </w:r>
      <w:r w:rsidR="00FF514E">
        <w:t>which</w:t>
      </w:r>
      <w:r w:rsidR="006C6C98">
        <w:t xml:space="preserve"> contain information </w:t>
      </w:r>
      <w:r w:rsidR="001643D5">
        <w:t>or/</w:t>
      </w:r>
      <w:r w:rsidR="006C6C98">
        <w:t xml:space="preserve">and make actions. </w:t>
      </w:r>
      <w:r w:rsidR="00F9580B">
        <w:t>And besides that</w:t>
      </w:r>
      <w:r w:rsidR="00D76815">
        <w:t>,</w:t>
      </w:r>
      <w:r w:rsidR="00F9580B">
        <w:t xml:space="preserve"> information may come in from outside (from environment), or be produced in that group, by executing given procedures. </w:t>
      </w:r>
    </w:p>
    <w:p w:rsidR="00F9580B" w:rsidRDefault="00F9580B" w:rsidP="00DC5C64">
      <w:pPr>
        <w:pStyle w:val="RTU2009-MainText"/>
        <w:spacing w:line="240" w:lineRule="auto"/>
        <w:ind w:firstLine="202"/>
      </w:pPr>
      <w:r>
        <w:t xml:space="preserve">Each procedure may be final and lead to the certain decision, but may be intermediate </w:t>
      </w:r>
      <w:r w:rsidR="00D76815">
        <w:t>and</w:t>
      </w:r>
      <w:r>
        <w:t xml:space="preserve"> lead to the new procedure. </w:t>
      </w:r>
    </w:p>
    <w:p w:rsidR="003E1216" w:rsidRDefault="00F9580B" w:rsidP="00DC5C64">
      <w:pPr>
        <w:pStyle w:val="RTU2009-MainText"/>
        <w:spacing w:line="240" w:lineRule="auto"/>
        <w:ind w:firstLine="202"/>
      </w:pPr>
      <w:r>
        <w:t>Consider that each automate of group can make a decision</w:t>
      </w:r>
      <w:r w:rsidR="00E24DCD">
        <w:t xml:space="preserve">, by using any </w:t>
      </w:r>
      <w:r w:rsidR="004B0F67">
        <w:t>procedure from the</w:t>
      </w:r>
      <w:r w:rsidR="00E24DCD">
        <w:t xml:space="preserve"> list </w:t>
      </w:r>
      <w:r w:rsidR="00E57227">
        <w:t xml:space="preserve">of </w:t>
      </w:r>
      <w:r w:rsidR="00E24DCD">
        <w:t>procedures</w:t>
      </w:r>
      <w:r w:rsidR="00FB63EF">
        <w:t>, or</w:t>
      </w:r>
      <w:r w:rsidR="008E55AF">
        <w:t xml:space="preserve"> </w:t>
      </w:r>
      <w:r w:rsidR="00875D0F">
        <w:t>delegate</w:t>
      </w:r>
      <w:r w:rsidR="008E55AF">
        <w:t xml:space="preserve"> decision making to (by fulfilling any set of the procedures from the list) another automate. </w:t>
      </w:r>
      <w:r w:rsidR="00FB63EF">
        <w:t xml:space="preserve">In general case </w:t>
      </w:r>
      <w:r w:rsidR="00835957">
        <w:t>assignment of the feature of each automates</w:t>
      </w:r>
      <w:r w:rsidR="008E55AF">
        <w:t xml:space="preserve"> </w:t>
      </w:r>
      <w:r w:rsidR="00FB63EF">
        <w:t xml:space="preserve">(for example in the form of </w:t>
      </w:r>
      <w:r w:rsidR="00AC42BE">
        <w:t xml:space="preserve">different procedure usage </w:t>
      </w:r>
      <w:r w:rsidR="00D76815">
        <w:t xml:space="preserve">probability distribution </w:t>
      </w:r>
      <w:r w:rsidR="00AC42BE">
        <w:t xml:space="preserve">and probability of decision making </w:t>
      </w:r>
      <w:r w:rsidR="00C34BFB">
        <w:t>delegation</w:t>
      </w:r>
      <w:r w:rsidR="00AC42BE">
        <w:t xml:space="preserve">). </w:t>
      </w:r>
      <w:r w:rsidR="00C34BFB">
        <w:t>U</w:t>
      </w:r>
      <w:r w:rsidR="00AC42BE">
        <w:t>sing them</w:t>
      </w:r>
      <w:r w:rsidR="00C34BFB" w:rsidRPr="00C34BFB">
        <w:t xml:space="preserve"> </w:t>
      </w:r>
      <w:r w:rsidR="00C34BFB">
        <w:t xml:space="preserve">we will describe </w:t>
      </w:r>
      <w:r w:rsidR="00AC42BE">
        <w:t>a procedure graph:</w:t>
      </w:r>
    </w:p>
    <w:p w:rsidR="00AC42BE" w:rsidRDefault="002F6DD4" w:rsidP="00DC5C64">
      <w:pPr>
        <w:pStyle w:val="RTU2009-MainText"/>
        <w:spacing w:line="240" w:lineRule="auto"/>
        <w:ind w:firstLine="202"/>
      </w:pPr>
      <w:r w:rsidRPr="00A14BD8">
        <w:rPr>
          <w:position w:val="-14"/>
        </w:rPr>
        <w:object w:dxaOrig="2540" w:dyaOrig="400">
          <v:shape id="_x0000_i1033" type="#_x0000_t75" style="width:127.85pt;height:20.3pt" o:ole="">
            <v:imagedata r:id="rId26" o:title=""/>
          </v:shape>
          <o:OLEObject Type="Embed" ProgID="Equation.3" ShapeID="_x0000_i1033" DrawAspect="Content" ObjectID="_1384086895" r:id="rId27"/>
        </w:object>
      </w:r>
    </w:p>
    <w:p w:rsidR="002F6DD4" w:rsidRDefault="002F6DD4" w:rsidP="00DC5C64">
      <w:pPr>
        <w:pStyle w:val="RTU2009-MainText"/>
        <w:spacing w:line="240" w:lineRule="auto"/>
        <w:ind w:firstLine="202"/>
      </w:pPr>
      <w:r>
        <w:t>, where t – time is needed to make a decision;</w:t>
      </w:r>
    </w:p>
    <w:p w:rsidR="002F6DD4" w:rsidRDefault="002F6DD4" w:rsidP="00DC5C64">
      <w:pPr>
        <w:pStyle w:val="RTU2009-MainText"/>
        <w:spacing w:line="240" w:lineRule="auto"/>
        <w:ind w:firstLine="202"/>
      </w:pPr>
      <w:proofErr w:type="gramStart"/>
      <w:r>
        <w:t>τ</w:t>
      </w:r>
      <w:r w:rsidRPr="002F6DD4">
        <w:rPr>
          <w:vertAlign w:val="superscript"/>
        </w:rPr>
        <w:t>(</w:t>
      </w:r>
      <w:proofErr w:type="spellStart"/>
      <w:proofErr w:type="gramEnd"/>
      <w:r w:rsidRPr="002F6DD4">
        <w:rPr>
          <w:vertAlign w:val="superscript"/>
        </w:rPr>
        <w:t>i</w:t>
      </w:r>
      <w:proofErr w:type="spellEnd"/>
      <w:r w:rsidRPr="002F6DD4">
        <w:rPr>
          <w:vertAlign w:val="superscript"/>
        </w:rPr>
        <w:t>)</w:t>
      </w:r>
      <w:r w:rsidRPr="002F6DD4">
        <w:rPr>
          <w:vertAlign w:val="subscript"/>
        </w:rPr>
        <w:t>s</w:t>
      </w:r>
      <w:r>
        <w:t xml:space="preserve"> – making decision time constant, while doing </w:t>
      </w:r>
      <w:proofErr w:type="spellStart"/>
      <w:r w:rsidRPr="002F6DD4">
        <w:rPr>
          <w:i/>
        </w:rPr>
        <w:t>i</w:t>
      </w:r>
      <w:proofErr w:type="spellEnd"/>
      <w:r w:rsidRPr="002F6DD4">
        <w:rPr>
          <w:i/>
        </w:rPr>
        <w:t xml:space="preserve"> </w:t>
      </w:r>
      <w:r>
        <w:t xml:space="preserve">procedure on </w:t>
      </w:r>
      <w:r w:rsidR="00746217">
        <w:t xml:space="preserve">automate </w:t>
      </w:r>
      <w:r w:rsidR="00746217" w:rsidRPr="00746217">
        <w:rPr>
          <w:i/>
        </w:rPr>
        <w:t>S</w:t>
      </w:r>
      <w:r w:rsidR="00746217">
        <w:t xml:space="preserve">. </w:t>
      </w:r>
    </w:p>
    <w:p w:rsidR="00746217" w:rsidRDefault="00746217" w:rsidP="00DC5C64">
      <w:pPr>
        <w:pStyle w:val="RTU2009-MainText"/>
        <w:spacing w:line="240" w:lineRule="auto"/>
        <w:ind w:firstLine="202"/>
      </w:pPr>
      <w:proofErr w:type="gramStart"/>
      <w:r>
        <w:t>p</w:t>
      </w:r>
      <w:r w:rsidR="001E3BC5" w:rsidRPr="001E3BC5">
        <w:rPr>
          <w:vertAlign w:val="superscript"/>
        </w:rPr>
        <w:t>(</w:t>
      </w:r>
      <w:proofErr w:type="spellStart"/>
      <w:proofErr w:type="gramEnd"/>
      <w:r w:rsidR="001E3BC5" w:rsidRPr="001E3BC5">
        <w:rPr>
          <w:vertAlign w:val="superscript"/>
        </w:rPr>
        <w:t>i</w:t>
      </w:r>
      <w:proofErr w:type="spellEnd"/>
      <w:r w:rsidR="001E3BC5" w:rsidRPr="001E3BC5">
        <w:rPr>
          <w:vertAlign w:val="superscript"/>
        </w:rPr>
        <w:t>)</w:t>
      </w:r>
      <w:r w:rsidR="001E3BC5" w:rsidRPr="001E3BC5">
        <w:rPr>
          <w:vertAlign w:val="subscript"/>
        </w:rPr>
        <w:t>s0</w:t>
      </w:r>
      <w:r>
        <w:t xml:space="preserve"> – maximal probability of making decision S</w:t>
      </w:r>
      <w:r w:rsidRPr="00746217">
        <w:rPr>
          <w:vertAlign w:val="subscript"/>
        </w:rPr>
        <w:t>0</w:t>
      </w:r>
      <w:r>
        <w:t xml:space="preserve"> with total number of automates (with </w:t>
      </w:r>
      <w:r w:rsidRPr="00746217">
        <w:rPr>
          <w:position w:val="-6"/>
        </w:rPr>
        <w:object w:dxaOrig="660" w:dyaOrig="240">
          <v:shape id="_x0000_i1034" type="#_x0000_t75" style="width:33.7pt;height:12pt" o:ole="">
            <v:imagedata r:id="rId28" o:title=""/>
          </v:shape>
          <o:OLEObject Type="Embed" ProgID="Equation.3" ShapeID="_x0000_i1034" DrawAspect="Content" ObjectID="_1384086896" r:id="rId29"/>
        </w:object>
      </w:r>
      <w:r>
        <w:t xml:space="preserve">) with fulfilling procedure </w:t>
      </w:r>
      <w:proofErr w:type="spellStart"/>
      <w:r w:rsidRPr="001E3BC5">
        <w:rPr>
          <w:i/>
        </w:rPr>
        <w:t>i</w:t>
      </w:r>
      <w:proofErr w:type="spellEnd"/>
      <w:r>
        <w:t xml:space="preserve">. </w:t>
      </w:r>
    </w:p>
    <w:p w:rsidR="00746217" w:rsidRDefault="001E3BC5" w:rsidP="00DC5C64">
      <w:pPr>
        <w:pStyle w:val="RTU2009-MainText"/>
        <w:spacing w:line="240" w:lineRule="auto"/>
        <w:ind w:firstLine="202"/>
      </w:pPr>
      <w:r>
        <w:t>Matrix of transition probabilities is:</w:t>
      </w:r>
    </w:p>
    <w:p w:rsidR="001E3BC5" w:rsidRDefault="001E3BC5" w:rsidP="00DC5C64">
      <w:pPr>
        <w:pStyle w:val="RTU2009-MainText"/>
        <w:spacing w:line="240" w:lineRule="auto"/>
        <w:ind w:firstLine="202"/>
      </w:pPr>
      <w:r w:rsidRPr="001E3BC5">
        <w:rPr>
          <w:position w:val="-14"/>
        </w:rPr>
        <w:object w:dxaOrig="2220" w:dyaOrig="420">
          <v:shape id="_x0000_i1035" type="#_x0000_t75" style="width:111.25pt;height:21.7pt" o:ole="">
            <v:imagedata r:id="rId30" o:title=""/>
          </v:shape>
          <o:OLEObject Type="Embed" ProgID="Equation.3" ShapeID="_x0000_i1035" DrawAspect="Content" ObjectID="_1384086897" r:id="rId31"/>
        </w:object>
      </w:r>
    </w:p>
    <w:p w:rsidR="001E3BC5" w:rsidRDefault="001E3BC5" w:rsidP="00DC5C64">
      <w:pPr>
        <w:pStyle w:val="RTU2009-MainText"/>
        <w:spacing w:line="240" w:lineRule="auto"/>
        <w:ind w:firstLine="202"/>
      </w:pPr>
      <w:r>
        <w:t>Time of transition is described by matrix:</w:t>
      </w:r>
    </w:p>
    <w:p w:rsidR="001E3BC5" w:rsidRDefault="001E3BC5" w:rsidP="00DC5C64">
      <w:pPr>
        <w:pStyle w:val="RTU2009-MainText"/>
        <w:spacing w:line="240" w:lineRule="auto"/>
        <w:ind w:firstLine="202"/>
      </w:pPr>
      <w:r w:rsidRPr="001E3BC5">
        <w:rPr>
          <w:position w:val="-14"/>
        </w:rPr>
        <w:object w:dxaOrig="2200" w:dyaOrig="420">
          <v:shape id="_x0000_i1036" type="#_x0000_t75" style="width:109.85pt;height:21.7pt" o:ole="">
            <v:imagedata r:id="rId32" o:title=""/>
          </v:shape>
          <o:OLEObject Type="Embed" ProgID="Equation.3" ShapeID="_x0000_i1036" DrawAspect="Content" ObjectID="_1384086898" r:id="rId33"/>
        </w:object>
      </w:r>
    </w:p>
    <w:p w:rsidR="00725FBC" w:rsidRDefault="00725FBC" w:rsidP="00DC5C64">
      <w:pPr>
        <w:pStyle w:val="RTU2009-MainText"/>
        <w:spacing w:line="240" w:lineRule="auto"/>
        <w:ind w:firstLine="202"/>
      </w:pPr>
      <w:r>
        <w:t>Full probability of making decisions by position:</w:t>
      </w:r>
    </w:p>
    <w:p w:rsidR="00725FBC" w:rsidRDefault="006A1074" w:rsidP="00DC5C64">
      <w:pPr>
        <w:pStyle w:val="RTU2009-MainText"/>
        <w:spacing w:line="240" w:lineRule="auto"/>
        <w:ind w:firstLine="202"/>
      </w:pPr>
      <w:r>
        <w:rPr>
          <w:position w:val="-28"/>
        </w:rPr>
        <w:t xml:space="preserve"> </w:t>
      </w:r>
      <w:r w:rsidRPr="00725FBC">
        <w:rPr>
          <w:position w:val="-28"/>
        </w:rPr>
        <w:object w:dxaOrig="1520" w:dyaOrig="700">
          <v:shape id="_x0000_i1037" type="#_x0000_t75" style="width:111.7pt;height:35.55pt" o:ole="">
            <v:imagedata r:id="rId34" o:title=""/>
          </v:shape>
          <o:OLEObject Type="Embed" ProgID="Equation.3" ShapeID="_x0000_i1037" DrawAspect="Content" ObjectID="_1384086899" r:id="rId35"/>
        </w:object>
      </w:r>
    </w:p>
    <w:p w:rsidR="00725FBC" w:rsidRDefault="004E6127" w:rsidP="00DC5C64">
      <w:pPr>
        <w:pStyle w:val="RTU2009-MainText"/>
        <w:spacing w:line="240" w:lineRule="auto"/>
        <w:ind w:firstLine="202"/>
      </w:pPr>
      <w:r>
        <w:t xml:space="preserve">, but probability </w:t>
      </w:r>
      <w:r w:rsidR="009F5282">
        <w:t xml:space="preserve">of making decision </w:t>
      </w:r>
      <w:r w:rsidR="006E40D1">
        <w:t xml:space="preserve">delegation </w:t>
      </w:r>
      <w:r w:rsidR="009F5282">
        <w:t xml:space="preserve">to automate </w:t>
      </w:r>
      <w:r w:rsidR="009F5282" w:rsidRPr="006E40D1">
        <w:rPr>
          <w:i/>
        </w:rPr>
        <w:t>s+1</w:t>
      </w:r>
      <w:r w:rsidR="009F5282">
        <w:t xml:space="preserve"> is:</w:t>
      </w:r>
    </w:p>
    <w:p w:rsidR="009F5282" w:rsidRDefault="009F5282" w:rsidP="00DC5C64">
      <w:pPr>
        <w:pStyle w:val="RTU2009-MainText"/>
        <w:spacing w:line="240" w:lineRule="auto"/>
        <w:ind w:firstLine="202"/>
      </w:pPr>
      <w:r w:rsidRPr="009F5282">
        <w:rPr>
          <w:position w:val="-28"/>
        </w:rPr>
        <w:object w:dxaOrig="2700" w:dyaOrig="700">
          <v:shape id="_x0000_i1038" type="#_x0000_t75" style="width:135.7pt;height:35.55pt" o:ole="">
            <v:imagedata r:id="rId36" o:title=""/>
          </v:shape>
          <o:OLEObject Type="Embed" ProgID="Equation.3" ShapeID="_x0000_i1038" DrawAspect="Content" ObjectID="_1384086900" r:id="rId37"/>
        </w:object>
      </w:r>
    </w:p>
    <w:p w:rsidR="009F5282" w:rsidRDefault="009F5282" w:rsidP="00DC5C64">
      <w:pPr>
        <w:pStyle w:val="RTU2009-MainText"/>
        <w:spacing w:line="240" w:lineRule="auto"/>
        <w:ind w:firstLine="202"/>
      </w:pPr>
      <w:r>
        <w:t>, where j is a number of j automate of group</w:t>
      </w:r>
    </w:p>
    <w:p w:rsidR="00D63020" w:rsidRDefault="009F5282" w:rsidP="00DC5C64">
      <w:pPr>
        <w:pStyle w:val="RTU2009-MainText"/>
        <w:spacing w:line="240" w:lineRule="auto"/>
        <w:ind w:firstLine="202"/>
      </w:pPr>
      <w:r>
        <w:t xml:space="preserve">Procedures can be </w:t>
      </w:r>
      <w:r w:rsidR="005742DB">
        <w:t>conditionally formalize</w:t>
      </w:r>
      <w:r w:rsidR="00835957">
        <w:t>d</w:t>
      </w:r>
      <w:r w:rsidR="005742DB">
        <w:t xml:space="preserve"> and represent</w:t>
      </w:r>
      <w:r w:rsidR="00835957">
        <w:t>ed</w:t>
      </w:r>
      <w:r w:rsidR="005742DB">
        <w:t xml:space="preserve"> as a</w:t>
      </w:r>
      <w:r w:rsidR="005C720B">
        <w:t>n</w:t>
      </w:r>
      <w:r w:rsidR="005742DB">
        <w:t xml:space="preserve"> ordered </w:t>
      </w:r>
      <w:r w:rsidR="005C720B">
        <w:t xml:space="preserve">algorithm actions’ sequence. The way of ordering, similarly as concrete meaningful essence of procedures, can be changed depending on necessarily functional and morphological levels of consideration of assigned tasks.  </w:t>
      </w:r>
      <w:r w:rsidR="00D63020">
        <w:t xml:space="preserve">Quantitative list of procedures may be any. </w:t>
      </w:r>
    </w:p>
    <w:p w:rsidR="009F5282" w:rsidRDefault="00493B38" w:rsidP="00DC5C64">
      <w:pPr>
        <w:pStyle w:val="RTU2009-MainText"/>
        <w:spacing w:line="240" w:lineRule="auto"/>
        <w:ind w:firstLine="202"/>
      </w:pPr>
      <w:r>
        <w:t>Automates of the group f</w:t>
      </w:r>
      <w:r w:rsidR="00D63020">
        <w:t xml:space="preserve">or the </w:t>
      </w:r>
      <w:r>
        <w:t>effective successful execution of procedure may each exchange of results of procedures following the scheme</w:t>
      </w:r>
      <w:r w:rsidR="00835957">
        <w:t>, which is described by orientated sub</w:t>
      </w:r>
      <w:r w:rsidR="003F5871">
        <w:t xml:space="preserve"> </w:t>
      </w:r>
      <w:r w:rsidR="00835957">
        <w:t xml:space="preserve">graphs. </w:t>
      </w:r>
      <w:r>
        <w:t xml:space="preserve">  </w:t>
      </w:r>
      <w:r w:rsidR="00835957">
        <w:t xml:space="preserve">We will assign to each vertex of graph probability of finding </w:t>
      </w:r>
      <w:r w:rsidR="00790F21">
        <w:t xml:space="preserve">a </w:t>
      </w:r>
      <w:r w:rsidR="00835957">
        <w:t xml:space="preserve">solution (in some known class of making decisions) and time of making decision, and also for </w:t>
      </w:r>
      <w:r w:rsidR="00835957">
        <w:lastRenderedPageBreak/>
        <w:t xml:space="preserve">each edge - time of transition for the executing next procedure if decision hasn’t been made. </w:t>
      </w:r>
    </w:p>
    <w:p w:rsidR="00835957" w:rsidRDefault="00A260D6" w:rsidP="00DC5C64">
      <w:pPr>
        <w:pStyle w:val="RTU2009-MainText"/>
        <w:spacing w:line="240" w:lineRule="auto"/>
        <w:ind w:firstLine="202"/>
      </w:pPr>
      <w:r>
        <w:t xml:space="preserve">Any procedure repeating </w:t>
      </w:r>
      <w:r w:rsidR="00C34BFB">
        <w:t>is possible</w:t>
      </w:r>
      <w:r>
        <w:t>.</w:t>
      </w:r>
      <w:r w:rsidR="00C34BFB">
        <w:t xml:space="preserve"> Limit evaluations, time of making decision, critical paths can be calculated, that means sequence of making decision delegation,</w:t>
      </w:r>
      <w:r w:rsidR="00622FEC">
        <w:t xml:space="preserve"> </w:t>
      </w:r>
      <w:r w:rsidR="006E40D1">
        <w:t xml:space="preserve">using </w:t>
      </w:r>
      <w:r w:rsidR="00790F21">
        <w:t xml:space="preserve">which </w:t>
      </w:r>
      <w:r w:rsidR="00622FEC">
        <w:t xml:space="preserve">we will reach minimal and maximal time of making decision. Graph can be optimized according to limitations: get the minimal time </w:t>
      </w:r>
      <w:proofErr w:type="spellStart"/>
      <w:proofErr w:type="gramStart"/>
      <w:r w:rsidR="00622FEC" w:rsidRPr="006E40D1">
        <w:rPr>
          <w:i/>
        </w:rPr>
        <w:t>T</w:t>
      </w:r>
      <w:r w:rsidR="00622FEC" w:rsidRPr="006E40D1">
        <w:rPr>
          <w:i/>
          <w:vertAlign w:val="subscript"/>
        </w:rPr>
        <w:t>r</w:t>
      </w:r>
      <w:proofErr w:type="spellEnd"/>
      <w:proofErr w:type="gramEnd"/>
      <w:r w:rsidR="00622FEC">
        <w:t xml:space="preserve"> of making decision with known probability </w:t>
      </w:r>
      <w:r w:rsidR="00622FEC" w:rsidRPr="006E40D1">
        <w:rPr>
          <w:i/>
        </w:rPr>
        <w:t>P</w:t>
      </w:r>
      <w:r w:rsidR="00622FEC" w:rsidRPr="006E40D1">
        <w:rPr>
          <w:i/>
          <w:vertAlign w:val="subscript"/>
        </w:rPr>
        <w:t>r</w:t>
      </w:r>
      <w:r w:rsidR="00622FEC">
        <w:t xml:space="preserve"> of solution or </w:t>
      </w:r>
      <w:r w:rsidR="0027077B">
        <w:t xml:space="preserve">maximization of decision probability in a specified time. Herewith we consider, that each automate is operating independently in the limits of its’ own competence. </w:t>
      </w:r>
    </w:p>
    <w:p w:rsidR="0027077B" w:rsidRDefault="0027077B" w:rsidP="00DC5C64">
      <w:pPr>
        <w:pStyle w:val="RTU2009-MainText"/>
        <w:spacing w:line="240" w:lineRule="auto"/>
        <w:ind w:firstLine="202"/>
      </w:pPr>
      <w:r>
        <w:t xml:space="preserve">Each additional exchange of information may increase </w:t>
      </w:r>
      <w:r w:rsidRPr="006E40D1">
        <w:rPr>
          <w:i/>
        </w:rPr>
        <w:t>P</w:t>
      </w:r>
      <w:r w:rsidRPr="006E40D1">
        <w:rPr>
          <w:i/>
          <w:vertAlign w:val="subscript"/>
        </w:rPr>
        <w:t>r</w:t>
      </w:r>
      <w:r>
        <w:t xml:space="preserve"> </w:t>
      </w:r>
      <w:r w:rsidR="006E40D1">
        <w:t xml:space="preserve">by </w:t>
      </w:r>
      <w:r>
        <w:t xml:space="preserve">increasing </w:t>
      </w:r>
      <w:r w:rsidRPr="006E40D1">
        <w:rPr>
          <w:i/>
        </w:rPr>
        <w:t>T</w:t>
      </w:r>
      <w:r w:rsidRPr="006E40D1">
        <w:rPr>
          <w:i/>
          <w:vertAlign w:val="subscript"/>
        </w:rPr>
        <w:t>r</w:t>
      </w:r>
      <w:r>
        <w:t xml:space="preserve">. </w:t>
      </w:r>
    </w:p>
    <w:p w:rsidR="00D16CB5" w:rsidRDefault="00D16CB5" w:rsidP="00DC5C64">
      <w:pPr>
        <w:pStyle w:val="RTU2009-MainText"/>
        <w:spacing w:line="240" w:lineRule="auto"/>
        <w:ind w:firstLine="202"/>
      </w:pPr>
      <w:r>
        <w:t xml:space="preserve">Let’s consider that </w:t>
      </w:r>
      <w:r w:rsidRPr="006E40D1">
        <w:rPr>
          <w:i/>
        </w:rPr>
        <w:t>P</w:t>
      </w:r>
      <w:r w:rsidRPr="006E40D1">
        <w:rPr>
          <w:i/>
          <w:vertAlign w:val="subscript"/>
        </w:rPr>
        <w:t>si</w:t>
      </w:r>
      <w:r>
        <w:t xml:space="preserve"> – probability of making decisions by S automate is related to information exchange</w:t>
      </w:r>
    </w:p>
    <w:p w:rsidR="00D16CB5" w:rsidRDefault="00C906DE" w:rsidP="00DC5C64">
      <w:pPr>
        <w:pStyle w:val="RTU2009-MainText"/>
        <w:spacing w:line="240" w:lineRule="auto"/>
        <w:ind w:firstLine="202"/>
      </w:pPr>
      <w:r w:rsidRPr="00C906DE">
        <w:rPr>
          <w:position w:val="-30"/>
        </w:rPr>
        <w:object w:dxaOrig="2980" w:dyaOrig="740">
          <v:shape id="_x0000_i1039" type="#_x0000_t75" style="width:149.55pt;height:36.45pt" o:ole="">
            <v:imagedata r:id="rId38" o:title=""/>
          </v:shape>
          <o:OLEObject Type="Embed" ProgID="Equation.3" ShapeID="_x0000_i1039" DrawAspect="Content" ObjectID="_1384086901" r:id="rId39"/>
        </w:object>
      </w:r>
    </w:p>
    <w:p w:rsidR="000372EF" w:rsidRDefault="000372EF" w:rsidP="00DC5C64">
      <w:pPr>
        <w:pStyle w:val="RTU2009-MainText"/>
        <w:spacing w:line="240" w:lineRule="auto"/>
        <w:ind w:firstLine="202"/>
      </w:pPr>
      <w:r>
        <w:t xml:space="preserve">, where </w:t>
      </w:r>
      <w:proofErr w:type="spellStart"/>
      <w:r w:rsidRPr="006E40D1">
        <w:rPr>
          <w:i/>
        </w:rPr>
        <w:t>P</w:t>
      </w:r>
      <w:r w:rsidRPr="006E40D1">
        <w:rPr>
          <w:i/>
          <w:vertAlign w:val="subscript"/>
        </w:rPr>
        <w:t>sj</w:t>
      </w:r>
      <w:proofErr w:type="spellEnd"/>
      <w:r>
        <w:t xml:space="preserve"> – probability of information exchange to </w:t>
      </w:r>
      <w:r w:rsidRPr="006E40D1">
        <w:rPr>
          <w:i/>
        </w:rPr>
        <w:t xml:space="preserve">j </w:t>
      </w:r>
      <w:r>
        <w:t>automate,</w:t>
      </w:r>
    </w:p>
    <w:p w:rsidR="000372EF" w:rsidRDefault="000372EF" w:rsidP="00DC5C64">
      <w:pPr>
        <w:pStyle w:val="RTU2009-MainText"/>
        <w:spacing w:line="240" w:lineRule="auto"/>
        <w:ind w:firstLine="202"/>
      </w:pPr>
      <w:proofErr w:type="spellStart"/>
      <w:r w:rsidRPr="006E40D1">
        <w:rPr>
          <w:i/>
        </w:rPr>
        <w:t>S</w:t>
      </w:r>
      <w:r w:rsidRPr="006E40D1">
        <w:rPr>
          <w:i/>
          <w:vertAlign w:val="subscript"/>
        </w:rPr>
        <w:t>j</w:t>
      </w:r>
      <w:proofErr w:type="spellEnd"/>
      <w:r>
        <w:t xml:space="preserve"> – number of automates, which are exchanging information</w:t>
      </w:r>
    </w:p>
    <w:p w:rsidR="000372EF" w:rsidRDefault="000372EF" w:rsidP="00DC5C64">
      <w:pPr>
        <w:pStyle w:val="RTU2009-MainText"/>
        <w:spacing w:line="240" w:lineRule="auto"/>
        <w:ind w:firstLine="202"/>
      </w:pPr>
      <w:proofErr w:type="spellStart"/>
      <w:r w:rsidRPr="006E40D1">
        <w:rPr>
          <w:i/>
        </w:rPr>
        <w:t>P</w:t>
      </w:r>
      <w:r w:rsidRPr="006E40D1">
        <w:rPr>
          <w:i/>
          <w:vertAlign w:val="subscript"/>
        </w:rPr>
        <w:t>ij</w:t>
      </w:r>
      <w:proofErr w:type="spellEnd"/>
      <w:r>
        <w:t xml:space="preserve"> – probability of successful information exchange with </w:t>
      </w:r>
      <w:r w:rsidRPr="006E40D1">
        <w:rPr>
          <w:i/>
        </w:rPr>
        <w:t>j</w:t>
      </w:r>
      <w:r>
        <w:t xml:space="preserve"> automate by </w:t>
      </w:r>
      <w:proofErr w:type="spellStart"/>
      <w:r>
        <w:rPr>
          <w:i/>
        </w:rPr>
        <w:t>i</w:t>
      </w:r>
      <w:proofErr w:type="spellEnd"/>
      <w:r>
        <w:t xml:space="preserve"> procedure, </w:t>
      </w:r>
      <w:r w:rsidRPr="000372EF">
        <w:rPr>
          <w:position w:val="-14"/>
        </w:rPr>
        <w:object w:dxaOrig="660" w:dyaOrig="380">
          <v:shape id="_x0000_i1040" type="#_x0000_t75" style="width:33.7pt;height:19.4pt" o:ole="">
            <v:imagedata r:id="rId40" o:title=""/>
          </v:shape>
          <o:OLEObject Type="Embed" ProgID="Equation.3" ShapeID="_x0000_i1040" DrawAspect="Content" ObjectID="_1384086902" r:id="rId41"/>
        </w:object>
      </w:r>
    </w:p>
    <w:p w:rsidR="000372EF" w:rsidRDefault="000372EF" w:rsidP="00DC5C64">
      <w:pPr>
        <w:pStyle w:val="RTU2009-MainText"/>
        <w:spacing w:line="240" w:lineRule="auto"/>
        <w:ind w:firstLine="202"/>
      </w:pPr>
      <w:r>
        <w:t xml:space="preserve">From formula </w:t>
      </w:r>
      <w:r w:rsidRPr="00725FBC">
        <w:rPr>
          <w:position w:val="-28"/>
        </w:rPr>
        <w:object w:dxaOrig="1540" w:dyaOrig="700">
          <v:shape id="_x0000_i1041" type="#_x0000_t75" style="width:76.6pt;height:35.55pt" o:ole="">
            <v:imagedata r:id="rId42" o:title=""/>
          </v:shape>
          <o:OLEObject Type="Embed" ProgID="Equation.3" ShapeID="_x0000_i1041" DrawAspect="Content" ObjectID="_1384086903" r:id="rId43"/>
        </w:object>
      </w:r>
      <w:r>
        <w:t>we will extract</w:t>
      </w:r>
    </w:p>
    <w:p w:rsidR="000372EF" w:rsidRDefault="0056010F" w:rsidP="000372EF">
      <w:pPr>
        <w:pStyle w:val="RTU2009-MainText"/>
        <w:spacing w:line="240" w:lineRule="auto"/>
      </w:pPr>
      <w:r w:rsidRPr="0056010F">
        <w:rPr>
          <w:position w:val="-30"/>
        </w:rPr>
        <w:object w:dxaOrig="4000" w:dyaOrig="720">
          <v:shape id="_x0000_i1042" type="#_x0000_t75" style="width:199.85pt;height:36pt" o:ole="">
            <v:imagedata r:id="rId44" o:title=""/>
          </v:shape>
          <o:OLEObject Type="Embed" ProgID="Equation.3" ShapeID="_x0000_i1042" DrawAspect="Content" ObjectID="_1384086904" r:id="rId45"/>
        </w:object>
      </w:r>
    </w:p>
    <w:p w:rsidR="00DD57C5" w:rsidRDefault="00DD57C5" w:rsidP="000372EF">
      <w:pPr>
        <w:pStyle w:val="RTU2009-MainText"/>
        <w:spacing w:line="240" w:lineRule="auto"/>
      </w:pPr>
      <w:proofErr w:type="gramStart"/>
      <w:r>
        <w:t>with</w:t>
      </w:r>
      <w:proofErr w:type="gramEnd"/>
      <w:r>
        <w:t xml:space="preserve"> </w:t>
      </w:r>
      <w:r w:rsidR="0056010F" w:rsidRPr="004C56AB">
        <w:rPr>
          <w:position w:val="-14"/>
        </w:rPr>
        <w:object w:dxaOrig="660" w:dyaOrig="380">
          <v:shape id="_x0000_i1043" type="#_x0000_t75" style="width:33.7pt;height:19.4pt" o:ole="">
            <v:imagedata r:id="rId46" o:title=""/>
          </v:shape>
          <o:OLEObject Type="Embed" ProgID="Equation.3" ShapeID="_x0000_i1043" DrawAspect="Content" ObjectID="_1384086905" r:id="rId47"/>
        </w:object>
      </w:r>
      <w:r w:rsidR="004C56AB">
        <w:t xml:space="preserve"> </w:t>
      </w:r>
      <w:r w:rsidR="00AE20E6" w:rsidRPr="004C56AB">
        <w:rPr>
          <w:position w:val="-14"/>
        </w:rPr>
        <w:object w:dxaOrig="639" w:dyaOrig="380">
          <v:shape id="_x0000_i1044" type="#_x0000_t75" style="width:31.85pt;height:19.4pt" o:ole="">
            <v:imagedata r:id="rId48" o:title=""/>
          </v:shape>
          <o:OLEObject Type="Embed" ProgID="Equation.3" ShapeID="_x0000_i1044" DrawAspect="Content" ObjectID="_1384086906" r:id="rId49"/>
        </w:object>
      </w:r>
      <w:r w:rsidR="004C56AB">
        <w:t xml:space="preserve"> </w:t>
      </w:r>
      <w:r w:rsidR="00211052">
        <w:t>or</w:t>
      </w:r>
      <w:r w:rsidR="004C56AB">
        <w:t xml:space="preserve">  </w:t>
      </w:r>
      <w:r w:rsidR="00AE20E6" w:rsidRPr="004C56AB">
        <w:rPr>
          <w:position w:val="-14"/>
        </w:rPr>
        <w:object w:dxaOrig="660" w:dyaOrig="380">
          <v:shape id="_x0000_i1045" type="#_x0000_t75" style="width:33.7pt;height:19.4pt" o:ole="">
            <v:imagedata r:id="rId50" o:title=""/>
          </v:shape>
          <o:OLEObject Type="Embed" ProgID="Equation.3" ShapeID="_x0000_i1045" DrawAspect="Content" ObjectID="_1384086907" r:id="rId51"/>
        </w:object>
      </w:r>
      <w:r w:rsidR="004C56AB">
        <w:t xml:space="preserve">, </w:t>
      </w:r>
      <w:r w:rsidR="00AE20E6" w:rsidRPr="004C56AB">
        <w:rPr>
          <w:position w:val="-14"/>
        </w:rPr>
        <w:object w:dxaOrig="920" w:dyaOrig="400">
          <v:shape id="_x0000_i1046" type="#_x0000_t75" style="width:46.15pt;height:20.3pt" o:ole="">
            <v:imagedata r:id="rId52" o:title=""/>
          </v:shape>
          <o:OLEObject Type="Embed" ProgID="Equation.3" ShapeID="_x0000_i1046" DrawAspect="Content" ObjectID="_1384086908" r:id="rId53"/>
        </w:object>
      </w:r>
      <w:r w:rsidR="004C56AB">
        <w:t xml:space="preserve">and </w:t>
      </w:r>
      <w:r w:rsidR="00211052">
        <w:t xml:space="preserve"> </w:t>
      </w:r>
      <w:r w:rsidR="00AE20E6" w:rsidRPr="004C56AB">
        <w:rPr>
          <w:position w:val="-14"/>
        </w:rPr>
        <w:object w:dxaOrig="639" w:dyaOrig="380">
          <v:shape id="_x0000_i1047" type="#_x0000_t75" style="width:31.85pt;height:19.4pt" o:ole="">
            <v:imagedata r:id="rId54" o:title=""/>
          </v:shape>
          <o:OLEObject Type="Embed" ProgID="Equation.3" ShapeID="_x0000_i1047" DrawAspect="Content" ObjectID="_1384086909" r:id="rId55"/>
        </w:object>
      </w:r>
    </w:p>
    <w:p w:rsidR="00211052" w:rsidRDefault="00AE20E6" w:rsidP="000372EF">
      <w:pPr>
        <w:pStyle w:val="RTU2009-MainText"/>
        <w:spacing w:line="240" w:lineRule="auto"/>
      </w:pPr>
      <w:r w:rsidRPr="00211052">
        <w:rPr>
          <w:position w:val="-14"/>
        </w:rPr>
        <w:object w:dxaOrig="1640" w:dyaOrig="400">
          <v:shape id="_x0000_i1048" type="#_x0000_t75" style="width:82.15pt;height:20.3pt" o:ole="">
            <v:imagedata r:id="rId56" o:title=""/>
          </v:shape>
          <o:OLEObject Type="Embed" ProgID="Equation.3" ShapeID="_x0000_i1048" DrawAspect="Content" ObjectID="_1384086910" r:id="rId57"/>
        </w:object>
      </w:r>
      <w:r w:rsidR="00211052">
        <w:t xml:space="preserve"> </w:t>
      </w:r>
      <w:r w:rsidR="00F16F38" w:rsidRPr="00F16F38">
        <w:rPr>
          <w:position w:val="-30"/>
        </w:rPr>
        <w:object w:dxaOrig="1719" w:dyaOrig="720">
          <v:shape id="_x0000_i1049" type="#_x0000_t75" style="width:85.85pt;height:36pt" o:ole="">
            <v:imagedata r:id="rId58" o:title=""/>
          </v:shape>
          <o:OLEObject Type="Embed" ProgID="Equation.3" ShapeID="_x0000_i1049" DrawAspect="Content" ObjectID="_1384086911" r:id="rId59"/>
        </w:object>
      </w:r>
    </w:p>
    <w:p w:rsidR="00211052" w:rsidRDefault="00211052" w:rsidP="000372EF">
      <w:pPr>
        <w:pStyle w:val="RTU2009-MainText"/>
        <w:spacing w:line="240" w:lineRule="auto"/>
      </w:pPr>
      <w:r>
        <w:t>In this case graph optimization lie upon such choice of procedures and information exchanges between automates, which fulfills these conditions:</w:t>
      </w:r>
    </w:p>
    <w:p w:rsidR="00211052" w:rsidRDefault="00F16F38" w:rsidP="000372EF">
      <w:pPr>
        <w:pStyle w:val="RTU2009-MainText"/>
        <w:spacing w:line="240" w:lineRule="auto"/>
      </w:pPr>
      <w:r w:rsidRPr="000E63B4">
        <w:rPr>
          <w:position w:val="-10"/>
        </w:rPr>
        <w:object w:dxaOrig="2120" w:dyaOrig="360">
          <v:shape id="_x0000_i1050" type="#_x0000_t75" style="width:106.15pt;height:18pt" o:ole="">
            <v:imagedata r:id="rId60" o:title=""/>
          </v:shape>
          <o:OLEObject Type="Embed" ProgID="Equation.3" ShapeID="_x0000_i1050" DrawAspect="Content" ObjectID="_1384086912" r:id="rId61"/>
        </w:object>
      </w:r>
      <w:proofErr w:type="gramStart"/>
      <w:r w:rsidR="000E63B4">
        <w:t>or</w:t>
      </w:r>
      <w:proofErr w:type="gramEnd"/>
    </w:p>
    <w:p w:rsidR="000E63B4" w:rsidRDefault="00F16F38" w:rsidP="000372EF">
      <w:pPr>
        <w:pStyle w:val="RTU2009-MainText"/>
        <w:spacing w:line="240" w:lineRule="auto"/>
      </w:pPr>
      <w:r w:rsidRPr="002D15F5">
        <w:rPr>
          <w:position w:val="-10"/>
        </w:rPr>
        <w:object w:dxaOrig="2140" w:dyaOrig="360">
          <v:shape id="_x0000_i1051" type="#_x0000_t75" style="width:107.55pt;height:18pt" o:ole="">
            <v:imagedata r:id="rId62" o:title=""/>
          </v:shape>
          <o:OLEObject Type="Embed" ProgID="Equation.3" ShapeID="_x0000_i1051" DrawAspect="Content" ObjectID="_1384086913" r:id="rId63"/>
        </w:object>
      </w:r>
      <w:proofErr w:type="gramStart"/>
      <w:r w:rsidR="002D15F5">
        <w:t>where</w:t>
      </w:r>
      <w:proofErr w:type="gramEnd"/>
    </w:p>
    <w:p w:rsidR="002D15F5" w:rsidRDefault="00F16F38" w:rsidP="000372EF">
      <w:pPr>
        <w:pStyle w:val="RTU2009-MainText"/>
        <w:spacing w:line="240" w:lineRule="auto"/>
      </w:pPr>
      <w:r w:rsidRPr="002D15F5">
        <w:rPr>
          <w:position w:val="-10"/>
        </w:rPr>
        <w:object w:dxaOrig="300" w:dyaOrig="360">
          <v:shape id="_x0000_i1052" type="#_x0000_t75" style="width:15.7pt;height:18pt" o:ole="">
            <v:imagedata r:id="rId64" o:title=""/>
          </v:shape>
          <o:OLEObject Type="Embed" ProgID="Equation.3" ShapeID="_x0000_i1052" DrawAspect="Content" ObjectID="_1384086914" r:id="rId65"/>
        </w:object>
      </w:r>
      <w:r w:rsidR="002D15F5">
        <w:t xml:space="preserve">, </w:t>
      </w:r>
      <w:r w:rsidR="00C71CE1" w:rsidRPr="002D15F5">
        <w:rPr>
          <w:position w:val="-10"/>
        </w:rPr>
        <w:object w:dxaOrig="300" w:dyaOrig="360">
          <v:shape id="_x0000_i1053" type="#_x0000_t75" style="width:15.7pt;height:18pt" o:ole="">
            <v:imagedata r:id="rId66" o:title=""/>
          </v:shape>
          <o:OLEObject Type="Embed" ProgID="Equation.3" ShapeID="_x0000_i1053" DrawAspect="Content" ObjectID="_1384086915" r:id="rId67"/>
        </w:object>
      </w:r>
      <w:r w:rsidR="002D15F5">
        <w:t>are corresponding threshold values.</w:t>
      </w:r>
    </w:p>
    <w:p w:rsidR="002D15F5" w:rsidRDefault="000A33BA" w:rsidP="000372EF">
      <w:pPr>
        <w:pStyle w:val="RTU2009-MainText"/>
        <w:spacing w:line="240" w:lineRule="auto"/>
      </w:pPr>
      <w:r>
        <w:t>This way we can concretely specify limitations, which are related with uncertainty of system functioning “critical time” and more uncertain characterization of real time.</w:t>
      </w:r>
    </w:p>
    <w:p w:rsidR="000A33BA" w:rsidRDefault="000F5A24" w:rsidP="000372EF">
      <w:pPr>
        <w:pStyle w:val="RTU2009-MainText"/>
        <w:spacing w:line="240" w:lineRule="auto"/>
      </w:pPr>
      <w:r>
        <w:t xml:space="preserve">In the case of more concrete and simple definition </w:t>
      </w:r>
      <w:r w:rsidR="00A92801">
        <w:t>of system functioning critical time is appropriate to use – ti</w:t>
      </w:r>
      <w:r w:rsidR="002C40C4">
        <w:t>me of decision making by system or system self-organization time.</w:t>
      </w:r>
    </w:p>
    <w:p w:rsidR="00985486" w:rsidRDefault="00985486" w:rsidP="00985486">
      <w:pPr>
        <w:pStyle w:val="RTU2009-MainText"/>
        <w:spacing w:line="240" w:lineRule="auto"/>
      </w:pPr>
    </w:p>
    <w:p w:rsidR="002D36B1" w:rsidRPr="00DA603B" w:rsidRDefault="002D36B1" w:rsidP="00985486">
      <w:pPr>
        <w:pStyle w:val="RTU2009-MainText"/>
        <w:spacing w:line="240" w:lineRule="auto"/>
      </w:pPr>
    </w:p>
    <w:p w:rsidR="000D39DF" w:rsidRPr="00DA603B" w:rsidRDefault="00842CAC" w:rsidP="00471AAB">
      <w:pPr>
        <w:pStyle w:val="RTU-Heading1"/>
        <w:numPr>
          <w:ilvl w:val="0"/>
          <w:numId w:val="32"/>
        </w:numPr>
        <w:jc w:val="left"/>
      </w:pPr>
      <w:r>
        <w:t>Exampl</w:t>
      </w:r>
      <w:r w:rsidR="00FA66E9">
        <w:t>e.</w:t>
      </w:r>
      <w:r w:rsidR="00FC2CC1">
        <w:t xml:space="preserve"> </w:t>
      </w:r>
    </w:p>
    <w:p w:rsidR="00FC2CC1" w:rsidRPr="00726A55" w:rsidRDefault="00FC2CC1" w:rsidP="00FC2CC1">
      <w:pPr>
        <w:jc w:val="both"/>
      </w:pPr>
      <w:r w:rsidRPr="00726A55">
        <w:t>The process of conflict resolution</w:t>
      </w:r>
      <w:r w:rsidR="00471AAB">
        <w:t xml:space="preserve"> [4]</w:t>
      </w:r>
      <w:r w:rsidRPr="00726A55">
        <w:t xml:space="preserve"> can be depicted as a flowchart or, more precisely, a locally finite connected oriented graph (Fig. 2) of tree type with a root. The graph vertices denote the following events: </w:t>
      </w:r>
      <w:r w:rsidRPr="00726A55">
        <w:sym w:font="Symbol" w:char="F061"/>
      </w:r>
      <w:proofErr w:type="gramStart"/>
      <w:r w:rsidRPr="00726A55">
        <w:t>C(</w:t>
      </w:r>
      <w:proofErr w:type="gramEnd"/>
      <w:r w:rsidRPr="00726A55">
        <w:t xml:space="preserve">m), after a time segments a collision of m transmissions occurs; </w:t>
      </w:r>
      <w:proofErr w:type="spellStart"/>
      <w:r w:rsidRPr="00726A55">
        <w:t>bT</w:t>
      </w:r>
      <w:proofErr w:type="spellEnd"/>
      <w:r w:rsidRPr="00726A55">
        <w:t xml:space="preserve">, after b </w:t>
      </w:r>
      <w:r w:rsidRPr="00726A55">
        <w:lastRenderedPageBreak/>
        <w:t xml:space="preserve">time segments a successful transmission occurs, where a, b </w:t>
      </w:r>
      <w:r w:rsidRPr="00726A55">
        <w:sym w:font="Symbol" w:char="F0CE"/>
      </w:r>
      <w:r w:rsidRPr="00726A55">
        <w:t xml:space="preserve"> {0, 1, 2}. The arc denotes transitions from one event (or vertex) to another. Each path (route from root to leaf) corresponds to one process, while all possible paths correspond to the set of all possible processes that pass through the first (root) vertex). Arcs that depart from the same vertex correspond to classes of outcomes, and therefore it is convenient to number them in the same order, while the probability P</w:t>
      </w:r>
      <w:r w:rsidRPr="00726A55">
        <w:rPr>
          <w:vertAlign w:val="subscript"/>
        </w:rPr>
        <w:t>i</w:t>
      </w:r>
      <w:r w:rsidRPr="00726A55">
        <w:t xml:space="preserve"> of appearing in the </w:t>
      </w:r>
      <w:proofErr w:type="spellStart"/>
      <w:r w:rsidRPr="00726A55">
        <w:t>i-th</w:t>
      </w:r>
      <w:proofErr w:type="spellEnd"/>
      <w:r w:rsidRPr="00726A55">
        <w:t xml:space="preserve"> class is the probability that a process will proceed further from vertex </w:t>
      </w:r>
      <w:proofErr w:type="gramStart"/>
      <w:r w:rsidRPr="00726A55">
        <w:t>C(</w:t>
      </w:r>
      <w:proofErr w:type="gramEnd"/>
      <w:r w:rsidRPr="00726A55">
        <w:t xml:space="preserve">m) along the </w:t>
      </w:r>
      <w:proofErr w:type="spellStart"/>
      <w:r w:rsidRPr="00726A55">
        <w:t>i-th</w:t>
      </w:r>
      <w:proofErr w:type="spellEnd"/>
      <w:r w:rsidRPr="00726A55">
        <w:t xml:space="preserve"> arc. </w:t>
      </w:r>
    </w:p>
    <w:p w:rsidR="00FC2CC1" w:rsidRPr="00726A55" w:rsidRDefault="00FC2CC1" w:rsidP="00FC2CC1">
      <w:pPr>
        <w:jc w:val="both"/>
      </w:pPr>
      <w:r w:rsidRPr="00726A55">
        <w:t xml:space="preserve">We denote the length of the path (or of the path segment under consideration) by R, and we define it as the number of vertices that are encountered on this path (or segment). Then the list of all possible paths of length </w:t>
      </w:r>
      <w:r w:rsidRPr="00726A55">
        <w:sym w:font="Symbol" w:char="F0A3"/>
      </w:r>
      <w:r w:rsidRPr="00726A55">
        <w:t>R can be compiled either in the form of a string of events (sequence of graph vertices) or in numerical form (sequence of arc numbers). The probabilities of all the arcs making up a path are already known, and therefore we can use the multiplication rule to determine the probability P</w:t>
      </w:r>
      <w:r w:rsidRPr="00726A55">
        <w:rPr>
          <w:vertAlign w:val="subscript"/>
        </w:rPr>
        <w:t>K</w:t>
      </w:r>
      <w:r w:rsidRPr="00726A55">
        <w:t xml:space="preserve"> that a process will follow the k-</w:t>
      </w:r>
      <w:proofErr w:type="spellStart"/>
      <w:r w:rsidRPr="00726A55">
        <w:t>th</w:t>
      </w:r>
      <w:proofErr w:type="spellEnd"/>
      <w:r w:rsidRPr="00726A55">
        <w:t xml:space="preserve"> path. For example, for m = 2 according to Fig. 2 we have for R </w:t>
      </w:r>
      <w:r w:rsidRPr="00726A55">
        <w:sym w:font="Symbol" w:char="F0A3"/>
      </w:r>
      <w:r w:rsidRPr="00726A55">
        <w:t xml:space="preserve"> 3. As we know, both forms of path notation uniquely designate a single process. Inspection of all paths of length </w:t>
      </w:r>
      <w:r w:rsidRPr="00726A55">
        <w:sym w:font="Symbol" w:char="F0A3"/>
      </w:r>
      <w:r w:rsidRPr="00726A55">
        <w:t>R means enumeration, with constraints, of all R-</w:t>
      </w:r>
    </w:p>
    <w:p w:rsidR="00FC2CC1" w:rsidRPr="00726A55" w:rsidRDefault="00FC2CC1" w:rsidP="00FC2CC1">
      <w:pPr>
        <w:pStyle w:val="FR2"/>
        <w:jc w:val="both"/>
        <w:rPr>
          <w:rFonts w:ascii="Times New Roman" w:hAnsi="Times New Roman" w:cs="Times New Roman"/>
          <w:sz w:val="24"/>
          <w:szCs w:val="24"/>
        </w:rPr>
      </w:pPr>
    </w:p>
    <w:p w:rsidR="00FC2CC1" w:rsidRPr="00726A55" w:rsidRDefault="00FC2CC1" w:rsidP="00FC2CC1">
      <w:pPr>
        <w:jc w:val="center"/>
      </w:pPr>
      <w:r>
        <w:rPr>
          <w:noProof/>
          <w:lang w:eastAsia="en-US"/>
        </w:rPr>
        <w:drawing>
          <wp:inline distT="0" distB="0" distL="0" distR="0">
            <wp:extent cx="2823796" cy="2273786"/>
            <wp:effectExtent l="19050" t="0" r="0" b="0"/>
            <wp:docPr id="30" name="Picture 30" descr="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r9"/>
                    <pic:cNvPicPr>
                      <a:picLocks noChangeAspect="1" noChangeArrowheads="1"/>
                    </pic:cNvPicPr>
                  </pic:nvPicPr>
                  <pic:blipFill>
                    <a:blip r:embed="rId68" cstate="print"/>
                    <a:srcRect/>
                    <a:stretch>
                      <a:fillRect/>
                    </a:stretch>
                  </pic:blipFill>
                  <pic:spPr bwMode="auto">
                    <a:xfrm>
                      <a:off x="0" y="0"/>
                      <a:ext cx="2824769" cy="2274570"/>
                    </a:xfrm>
                    <a:prstGeom prst="rect">
                      <a:avLst/>
                    </a:prstGeom>
                    <a:noFill/>
                    <a:ln w="9525">
                      <a:noFill/>
                      <a:miter lim="800000"/>
                      <a:headEnd/>
                      <a:tailEnd/>
                    </a:ln>
                  </pic:spPr>
                </pic:pic>
              </a:graphicData>
            </a:graphic>
          </wp:inline>
        </w:drawing>
      </w:r>
    </w:p>
    <w:p w:rsidR="00FC2CC1" w:rsidRPr="00726A55" w:rsidRDefault="00FC2CC1" w:rsidP="00FC2CC1">
      <w:pPr>
        <w:pStyle w:val="InformationAbout"/>
        <w:suppressAutoHyphens w:val="0"/>
        <w:rPr>
          <w:sz w:val="24"/>
          <w:szCs w:val="24"/>
        </w:rPr>
      </w:pPr>
    </w:p>
    <w:p w:rsidR="00FC2CC1" w:rsidRPr="002C40C4" w:rsidRDefault="002C40C4" w:rsidP="00FC2CC1">
      <w:pPr>
        <w:pStyle w:val="InformationAbout"/>
        <w:suppressAutoHyphens w:val="0"/>
        <w:jc w:val="center"/>
      </w:pPr>
      <w:proofErr w:type="gramStart"/>
      <w:r w:rsidRPr="002C40C4">
        <w:t>Fig. 1</w:t>
      </w:r>
      <w:r w:rsidR="00FC2CC1" w:rsidRPr="002C40C4">
        <w:t>.</w:t>
      </w:r>
      <w:proofErr w:type="gramEnd"/>
      <w:r w:rsidR="00FC2CC1" w:rsidRPr="002C40C4">
        <w:t xml:space="preserve"> Flowchart of conflict-resolution process</w:t>
      </w:r>
    </w:p>
    <w:p w:rsidR="00FC2CC1" w:rsidRPr="002C40C4" w:rsidRDefault="00FC2CC1" w:rsidP="00FC2CC1">
      <w:pPr>
        <w:jc w:val="center"/>
      </w:pPr>
    </w:p>
    <w:tbl>
      <w:tblPr>
        <w:tblW w:w="0" w:type="auto"/>
        <w:jc w:val="center"/>
        <w:tblLayout w:type="fixed"/>
        <w:tblCellMar>
          <w:left w:w="40" w:type="dxa"/>
          <w:right w:w="40" w:type="dxa"/>
        </w:tblCellMar>
        <w:tblLook w:val="0000"/>
      </w:tblPr>
      <w:tblGrid>
        <w:gridCol w:w="2250"/>
        <w:gridCol w:w="992"/>
      </w:tblGrid>
      <w:tr w:rsidR="00FC2CC1" w:rsidRPr="00726A55" w:rsidTr="00E67A59">
        <w:trPr>
          <w:jc w:val="center"/>
        </w:trPr>
        <w:tc>
          <w:tcPr>
            <w:tcW w:w="2250" w:type="dxa"/>
            <w:tcBorders>
              <w:top w:val="nil"/>
              <w:left w:val="nil"/>
              <w:bottom w:val="nil"/>
              <w:right w:val="nil"/>
            </w:tcBorders>
          </w:tcPr>
          <w:p w:rsidR="00FC2CC1" w:rsidRPr="00B31AC1" w:rsidRDefault="00FC2CC1" w:rsidP="00E67A59">
            <w:pPr>
              <w:jc w:val="both"/>
              <w:rPr>
                <w:lang w:val="de-DE"/>
              </w:rPr>
            </w:pPr>
            <w:r w:rsidRPr="00B31AC1">
              <w:rPr>
                <w:lang w:val="de-DE"/>
              </w:rPr>
              <w:t>00=C(2)-1C(2)-1C(2)...</w:t>
            </w:r>
          </w:p>
          <w:p w:rsidR="00FC2CC1" w:rsidRPr="00B31AC1" w:rsidRDefault="00FC2CC1" w:rsidP="00E67A59">
            <w:pPr>
              <w:jc w:val="both"/>
              <w:rPr>
                <w:lang w:val="de-DE"/>
              </w:rPr>
            </w:pPr>
            <w:r w:rsidRPr="00B31AC1">
              <w:rPr>
                <w:lang w:val="de-DE"/>
              </w:rPr>
              <w:t>01=C(2)-1C(2)-0T-0T.</w:t>
            </w:r>
          </w:p>
          <w:p w:rsidR="00FC2CC1" w:rsidRPr="00B31AC1" w:rsidRDefault="00FC2CC1" w:rsidP="00E67A59">
            <w:pPr>
              <w:jc w:val="both"/>
              <w:rPr>
                <w:lang w:val="de-DE"/>
              </w:rPr>
            </w:pPr>
            <w:r w:rsidRPr="00B31AC1">
              <w:rPr>
                <w:lang w:val="de-DE"/>
              </w:rPr>
              <w:t>02=C(2)-1C(2)-0C(2)....</w:t>
            </w:r>
          </w:p>
          <w:p w:rsidR="00FC2CC1" w:rsidRPr="00B31AC1" w:rsidRDefault="00FC2CC1" w:rsidP="00E67A59">
            <w:pPr>
              <w:jc w:val="both"/>
              <w:rPr>
                <w:lang w:val="de-DE"/>
              </w:rPr>
            </w:pPr>
            <w:r w:rsidRPr="00B31AC1">
              <w:rPr>
                <w:lang w:val="de-DE"/>
              </w:rPr>
              <w:t xml:space="preserve">  1=C(2)-0T-0T.</w:t>
            </w:r>
          </w:p>
          <w:p w:rsidR="00FC2CC1" w:rsidRPr="00B31AC1" w:rsidRDefault="00FC2CC1" w:rsidP="00E67A59">
            <w:pPr>
              <w:jc w:val="both"/>
              <w:rPr>
                <w:lang w:val="de-DE"/>
              </w:rPr>
            </w:pPr>
            <w:r w:rsidRPr="00B31AC1">
              <w:rPr>
                <w:lang w:val="de-DE"/>
              </w:rPr>
              <w:t>20=C(2)-0C(2)-1C(2)...</w:t>
            </w:r>
          </w:p>
          <w:p w:rsidR="00FC2CC1" w:rsidRPr="00B31AC1" w:rsidRDefault="00FC2CC1" w:rsidP="00E67A59">
            <w:pPr>
              <w:jc w:val="both"/>
              <w:rPr>
                <w:lang w:val="de-DE"/>
              </w:rPr>
            </w:pPr>
            <w:r w:rsidRPr="00B31AC1">
              <w:rPr>
                <w:lang w:val="de-DE"/>
              </w:rPr>
              <w:t>21=C(2)-0C(2)-0T-0T.</w:t>
            </w:r>
          </w:p>
          <w:p w:rsidR="00FC2CC1" w:rsidRPr="00726A55" w:rsidRDefault="00FC2CC1" w:rsidP="00E67A59">
            <w:pPr>
              <w:jc w:val="both"/>
            </w:pPr>
            <w:r w:rsidRPr="00726A55">
              <w:t>22=</w:t>
            </w:r>
            <w:proofErr w:type="gramStart"/>
            <w:r w:rsidRPr="00726A55">
              <w:t>C(</w:t>
            </w:r>
            <w:proofErr w:type="gramEnd"/>
            <w:r w:rsidRPr="00726A55">
              <w:t>2)-0C(2)-0C(2)...</w:t>
            </w:r>
          </w:p>
        </w:tc>
        <w:tc>
          <w:tcPr>
            <w:tcW w:w="992" w:type="dxa"/>
            <w:tcBorders>
              <w:top w:val="nil"/>
              <w:left w:val="nil"/>
              <w:bottom w:val="nil"/>
              <w:right w:val="nil"/>
            </w:tcBorders>
          </w:tcPr>
          <w:p w:rsidR="00FC2CC1" w:rsidRPr="00726A55" w:rsidRDefault="00FC2CC1" w:rsidP="00E67A59">
            <w:pPr>
              <w:jc w:val="both"/>
              <w:rPr>
                <w:smallCaps/>
              </w:rPr>
            </w:pPr>
            <w:r w:rsidRPr="00726A55">
              <w:rPr>
                <w:smallCaps/>
              </w:rPr>
              <w:t>P</w:t>
            </w:r>
            <w:r w:rsidRPr="00726A55">
              <w:rPr>
                <w:smallCaps/>
                <w:vertAlign w:val="subscript"/>
              </w:rPr>
              <w:t>00</w:t>
            </w:r>
            <w:r w:rsidRPr="00726A55">
              <w:rPr>
                <w:smallCaps/>
              </w:rPr>
              <w:t>=P</w:t>
            </w:r>
            <w:r w:rsidRPr="00726A55">
              <w:rPr>
                <w:smallCaps/>
                <w:vertAlign w:val="subscript"/>
              </w:rPr>
              <w:t>0</w:t>
            </w:r>
            <w:r w:rsidRPr="00726A55">
              <w:rPr>
                <w:smallCaps/>
                <w:vertAlign w:val="superscript"/>
              </w:rPr>
              <w:t>2</w:t>
            </w:r>
          </w:p>
          <w:p w:rsidR="00FC2CC1" w:rsidRPr="00726A55" w:rsidRDefault="00FC2CC1" w:rsidP="00E67A59">
            <w:pPr>
              <w:jc w:val="both"/>
              <w:rPr>
                <w:smallCaps/>
              </w:rPr>
            </w:pPr>
            <w:r w:rsidRPr="00726A55">
              <w:rPr>
                <w:smallCaps/>
              </w:rPr>
              <w:t>P</w:t>
            </w:r>
            <w:r w:rsidRPr="00726A55">
              <w:rPr>
                <w:smallCaps/>
                <w:vertAlign w:val="subscript"/>
              </w:rPr>
              <w:t>01</w:t>
            </w:r>
            <w:r w:rsidRPr="00726A55">
              <w:rPr>
                <w:smallCaps/>
              </w:rPr>
              <w:t>=P</w:t>
            </w:r>
            <w:r w:rsidRPr="00726A55">
              <w:rPr>
                <w:smallCaps/>
                <w:vertAlign w:val="subscript"/>
              </w:rPr>
              <w:t>0</w:t>
            </w:r>
            <w:r w:rsidRPr="00726A55">
              <w:rPr>
                <w:smallCaps/>
              </w:rPr>
              <w:t>P</w:t>
            </w:r>
            <w:r w:rsidRPr="00726A55">
              <w:rPr>
                <w:smallCaps/>
                <w:vertAlign w:val="subscript"/>
              </w:rPr>
              <w:t>1</w:t>
            </w:r>
          </w:p>
          <w:p w:rsidR="00FC2CC1" w:rsidRPr="00726A55" w:rsidRDefault="00FC2CC1" w:rsidP="00E67A59">
            <w:pPr>
              <w:jc w:val="both"/>
              <w:rPr>
                <w:smallCaps/>
              </w:rPr>
            </w:pPr>
            <w:r w:rsidRPr="00726A55">
              <w:rPr>
                <w:smallCaps/>
              </w:rPr>
              <w:t>P</w:t>
            </w:r>
            <w:r w:rsidRPr="00726A55">
              <w:rPr>
                <w:smallCaps/>
                <w:vertAlign w:val="subscript"/>
              </w:rPr>
              <w:t>02</w:t>
            </w:r>
            <w:r w:rsidRPr="00726A55">
              <w:rPr>
                <w:smallCaps/>
              </w:rPr>
              <w:t>=P</w:t>
            </w:r>
            <w:r w:rsidRPr="00726A55">
              <w:rPr>
                <w:smallCaps/>
                <w:vertAlign w:val="subscript"/>
              </w:rPr>
              <w:t>0</w:t>
            </w:r>
            <w:r w:rsidRPr="00726A55">
              <w:rPr>
                <w:smallCaps/>
              </w:rPr>
              <w:t>P</w:t>
            </w:r>
            <w:r w:rsidRPr="00726A55">
              <w:rPr>
                <w:smallCaps/>
                <w:vertAlign w:val="subscript"/>
              </w:rPr>
              <w:t>2</w:t>
            </w:r>
          </w:p>
          <w:p w:rsidR="00FC2CC1" w:rsidRPr="00726A55" w:rsidRDefault="00FC2CC1" w:rsidP="00E67A59">
            <w:pPr>
              <w:jc w:val="both"/>
              <w:rPr>
                <w:smallCaps/>
              </w:rPr>
            </w:pPr>
            <w:r w:rsidRPr="00726A55">
              <w:rPr>
                <w:smallCaps/>
              </w:rPr>
              <w:t>P</w:t>
            </w:r>
            <w:r w:rsidRPr="00726A55">
              <w:rPr>
                <w:smallCaps/>
                <w:vertAlign w:val="subscript"/>
              </w:rPr>
              <w:t>1</w:t>
            </w:r>
            <w:r w:rsidRPr="00726A55">
              <w:rPr>
                <w:smallCaps/>
              </w:rPr>
              <w:t>=P</w:t>
            </w:r>
            <w:r w:rsidRPr="00726A55">
              <w:rPr>
                <w:smallCaps/>
                <w:vertAlign w:val="subscript"/>
              </w:rPr>
              <w:t>1</w:t>
            </w:r>
          </w:p>
          <w:p w:rsidR="00FC2CC1" w:rsidRPr="00726A55" w:rsidRDefault="00FC2CC1" w:rsidP="00E67A59">
            <w:pPr>
              <w:jc w:val="both"/>
              <w:rPr>
                <w:smallCaps/>
              </w:rPr>
            </w:pPr>
            <w:r w:rsidRPr="00726A55">
              <w:rPr>
                <w:smallCaps/>
              </w:rPr>
              <w:t>P</w:t>
            </w:r>
            <w:r w:rsidRPr="00726A55">
              <w:rPr>
                <w:smallCaps/>
                <w:vertAlign w:val="subscript"/>
              </w:rPr>
              <w:t>20</w:t>
            </w:r>
            <w:r w:rsidRPr="00726A55">
              <w:rPr>
                <w:smallCaps/>
              </w:rPr>
              <w:t>=P</w:t>
            </w:r>
            <w:r w:rsidRPr="00726A55">
              <w:rPr>
                <w:smallCaps/>
                <w:vertAlign w:val="subscript"/>
              </w:rPr>
              <w:t>2</w:t>
            </w:r>
            <w:r w:rsidRPr="00726A55">
              <w:rPr>
                <w:smallCaps/>
              </w:rPr>
              <w:t>P</w:t>
            </w:r>
            <w:r w:rsidRPr="00726A55">
              <w:rPr>
                <w:smallCaps/>
                <w:vertAlign w:val="subscript"/>
              </w:rPr>
              <w:t>0</w:t>
            </w:r>
          </w:p>
          <w:p w:rsidR="00FC2CC1" w:rsidRPr="00726A55" w:rsidRDefault="00FC2CC1" w:rsidP="00E67A59">
            <w:pPr>
              <w:jc w:val="both"/>
              <w:rPr>
                <w:smallCaps/>
              </w:rPr>
            </w:pPr>
            <w:r w:rsidRPr="00726A55">
              <w:rPr>
                <w:smallCaps/>
              </w:rPr>
              <w:t>P</w:t>
            </w:r>
            <w:r w:rsidRPr="00726A55">
              <w:rPr>
                <w:smallCaps/>
                <w:vertAlign w:val="subscript"/>
              </w:rPr>
              <w:t>21</w:t>
            </w:r>
            <w:r w:rsidRPr="00726A55">
              <w:rPr>
                <w:smallCaps/>
              </w:rPr>
              <w:t>=P</w:t>
            </w:r>
            <w:r w:rsidRPr="00726A55">
              <w:rPr>
                <w:smallCaps/>
                <w:vertAlign w:val="subscript"/>
              </w:rPr>
              <w:t>2</w:t>
            </w:r>
            <w:r w:rsidRPr="00726A55">
              <w:rPr>
                <w:smallCaps/>
              </w:rPr>
              <w:t>P</w:t>
            </w:r>
            <w:r w:rsidRPr="00726A55">
              <w:rPr>
                <w:smallCaps/>
                <w:vertAlign w:val="subscript"/>
              </w:rPr>
              <w:t>1</w:t>
            </w:r>
          </w:p>
          <w:p w:rsidR="00FC2CC1" w:rsidRPr="00726A55" w:rsidRDefault="00FC2CC1" w:rsidP="00E67A59">
            <w:pPr>
              <w:jc w:val="both"/>
            </w:pPr>
            <w:r w:rsidRPr="00726A55">
              <w:rPr>
                <w:smallCaps/>
              </w:rPr>
              <w:t>P</w:t>
            </w:r>
            <w:r w:rsidRPr="00726A55">
              <w:rPr>
                <w:smallCaps/>
                <w:vertAlign w:val="subscript"/>
              </w:rPr>
              <w:t>22</w:t>
            </w:r>
            <w:r w:rsidRPr="00726A55">
              <w:rPr>
                <w:smallCaps/>
              </w:rPr>
              <w:t>=P</w:t>
            </w:r>
            <w:r w:rsidRPr="00726A55">
              <w:rPr>
                <w:smallCaps/>
                <w:vertAlign w:val="subscript"/>
              </w:rPr>
              <w:t>2</w:t>
            </w:r>
            <w:r w:rsidRPr="00726A55">
              <w:rPr>
                <w:smallCaps/>
                <w:vertAlign w:val="superscript"/>
              </w:rPr>
              <w:t>2</w:t>
            </w:r>
          </w:p>
        </w:tc>
      </w:tr>
    </w:tbl>
    <w:p w:rsidR="00FC2CC1" w:rsidRPr="00726A55" w:rsidRDefault="00FC2CC1" w:rsidP="00FC2CC1">
      <w:pPr>
        <w:jc w:val="both"/>
      </w:pPr>
    </w:p>
    <w:p w:rsidR="00FC2CC1" w:rsidRPr="00726A55" w:rsidRDefault="00FC2CC1" w:rsidP="00FC2CC1">
      <w:pPr>
        <w:jc w:val="both"/>
      </w:pPr>
      <w:proofErr w:type="gramStart"/>
      <w:r w:rsidRPr="00726A55">
        <w:t>position</w:t>
      </w:r>
      <w:proofErr w:type="gramEnd"/>
      <w:r w:rsidRPr="00726A55">
        <w:t xml:space="preserve"> numbers in the (m+1)-</w:t>
      </w:r>
      <w:proofErr w:type="spellStart"/>
      <w:r w:rsidRPr="00726A55">
        <w:t>th</w:t>
      </w:r>
      <w:proofErr w:type="spellEnd"/>
      <w:r w:rsidRPr="00726A55">
        <w:t xml:space="preserve"> number system; in the general case, different numbers have different bases. All possible paths of specified length, belonging to the initial vertex </w:t>
      </w:r>
      <w:proofErr w:type="gramStart"/>
      <w:r w:rsidRPr="00726A55">
        <w:t>C(</w:t>
      </w:r>
      <w:proofErr w:type="gramEnd"/>
      <w:r w:rsidRPr="00726A55">
        <w:t xml:space="preserve">m), form a complete system of paths, and therefore </w:t>
      </w:r>
      <w:r w:rsidRPr="00726A55">
        <w:rPr>
          <w:position w:val="-26"/>
        </w:rPr>
        <w:object w:dxaOrig="800" w:dyaOrig="620">
          <v:shape id="_x0000_i1054" type="#_x0000_t75" style="width:40.15pt;height:31.4pt" o:ole="" fillcolor="window">
            <v:imagedata r:id="rId69" o:title=""/>
          </v:shape>
          <o:OLEObject Type="Embed" ProgID="Equation.3" ShapeID="_x0000_i1054" DrawAspect="Content" ObjectID="_1384086916" r:id="rId70"/>
        </w:object>
      </w:r>
      <w:r w:rsidRPr="00726A55">
        <w:t>. If all outcomes turn up either in the zero or m-</w:t>
      </w:r>
      <w:proofErr w:type="spellStart"/>
      <w:r w:rsidRPr="00726A55">
        <w:t>th</w:t>
      </w:r>
      <w:proofErr w:type="spellEnd"/>
      <w:r w:rsidRPr="00726A55">
        <w:t xml:space="preserve"> classes, then the length of this process R </w:t>
      </w:r>
      <w:proofErr w:type="gramStart"/>
      <w:r w:rsidRPr="00726A55">
        <w:t xml:space="preserve">= </w:t>
      </w:r>
      <w:proofErr w:type="gramEnd"/>
      <w:r w:rsidRPr="00726A55">
        <w:sym w:font="Symbol" w:char="F0A5"/>
      </w:r>
      <w:r w:rsidRPr="00726A55">
        <w:t xml:space="preserve">. Therefore the </w:t>
      </w:r>
      <w:r w:rsidRPr="00726A55">
        <w:lastRenderedPageBreak/>
        <w:t xml:space="preserve">flowchart is also infinite, and is drawn only in part. At the same time, the most probable processes are short. The longer the process, the lower its probability, and the probability of an infinitely long process </w:t>
      </w:r>
      <w:proofErr w:type="gramStart"/>
      <w:r w:rsidRPr="00726A55">
        <w:t>is</w:t>
      </w:r>
      <w:proofErr w:type="gramEnd"/>
      <w:r w:rsidRPr="00726A55">
        <w:t xml:space="preserve"> zero.</w:t>
      </w:r>
    </w:p>
    <w:p w:rsidR="00FC2CC1" w:rsidRPr="00726A55" w:rsidRDefault="00FC2CC1" w:rsidP="00FC2CC1">
      <w:pPr>
        <w:jc w:val="both"/>
      </w:pPr>
      <w:r w:rsidRPr="00726A55">
        <w:t>It is more convenient to employ finite flowcharts in which the zero and m-</w:t>
      </w:r>
      <w:proofErr w:type="spellStart"/>
      <w:r w:rsidRPr="00726A55">
        <w:t>th</w:t>
      </w:r>
      <w:proofErr w:type="spellEnd"/>
      <w:r w:rsidRPr="00726A55">
        <w:t xml:space="preserve"> arcs are transformed into loops (Fig. 3), the zero loop yielding a delay </w:t>
      </w:r>
      <w:proofErr w:type="spellStart"/>
      <w:r w:rsidRPr="00726A55">
        <w:t>t</w:t>
      </w:r>
      <w:r w:rsidRPr="00726A55">
        <w:rPr>
          <w:vertAlign w:val="subscript"/>
        </w:rPr>
        <w:t>S</w:t>
      </w:r>
      <w:proofErr w:type="spellEnd"/>
      <w:r w:rsidRPr="00726A55">
        <w:t>. Flowcharts with loops are much simpler, since they do not explicitly show repeat collisions (number of steps around loops). In them, however, it is necessary to determine the average delay D</w:t>
      </w:r>
      <w:r w:rsidRPr="00726A55">
        <w:rPr>
          <w:vertAlign w:val="subscript"/>
        </w:rPr>
        <w:t>m</w:t>
      </w:r>
      <w:r w:rsidRPr="00726A55">
        <w:t xml:space="preserve"> of the process at the vertices </w:t>
      </w:r>
      <w:proofErr w:type="gramStart"/>
      <w:r w:rsidRPr="00726A55">
        <w:t>C(</w:t>
      </w:r>
      <w:proofErr w:type="gramEnd"/>
      <w:r w:rsidRPr="00726A55">
        <w:t>m). For this we compile a list of all half-segments of length r = 1, 2, 3</w:t>
      </w:r>
      <w:proofErr w:type="gramStart"/>
      <w:r w:rsidRPr="00726A55">
        <w:t>, ...,</w:t>
      </w:r>
      <w:proofErr w:type="gramEnd"/>
      <w:r w:rsidRPr="00726A55">
        <w:t xml:space="preserve"> that close at vertex C(m), and we determine the probability p(m, x) of each of them. A segment of such a path begins by arriving at vertex </w:t>
      </w:r>
      <w:proofErr w:type="gramStart"/>
      <w:r w:rsidRPr="00726A55">
        <w:t>C(</w:t>
      </w:r>
      <w:proofErr w:type="gramEnd"/>
      <w:r w:rsidRPr="00726A55">
        <w:t>m) and ends by departing from it along the j-</w:t>
      </w:r>
      <w:proofErr w:type="spellStart"/>
      <w:r w:rsidRPr="00726A55">
        <w:t>th</w:t>
      </w:r>
      <w:proofErr w:type="spellEnd"/>
      <w:r w:rsidRPr="00726A55">
        <w:t xml:space="preserve"> arc, where j = 1, 2, ..., m - 1. We also determine the instantaneous sum of the probabilities of all the paths already considered, and we terminate the length increase for r = </w:t>
      </w:r>
      <w:proofErr w:type="spellStart"/>
      <w:r w:rsidRPr="00726A55">
        <w:t>r</w:t>
      </w:r>
      <w:r w:rsidRPr="00726A55">
        <w:rPr>
          <w:vertAlign w:val="subscript"/>
        </w:rPr>
        <w:t>max</w:t>
      </w:r>
      <w:proofErr w:type="spellEnd"/>
      <w:r w:rsidRPr="00726A55">
        <w:t xml:space="preserve">, when the instantaneous </w:t>
      </w:r>
      <w:proofErr w:type="gramStart"/>
      <w:r w:rsidRPr="00726A55">
        <w:t xml:space="preserve">sum </w:t>
      </w:r>
      <w:proofErr w:type="gramEnd"/>
      <w:r w:rsidRPr="00726A55">
        <w:rPr>
          <w:position w:val="-26"/>
        </w:rPr>
        <w:object w:dxaOrig="900" w:dyaOrig="620">
          <v:shape id="_x0000_i1055" type="#_x0000_t75" style="width:45.7pt;height:31.4pt" o:ole="" fillcolor="window">
            <v:imagedata r:id="rId71" o:title=""/>
          </v:shape>
          <o:OLEObject Type="Embed" ProgID="Equation.3" ShapeID="_x0000_i1055" DrawAspect="Content" ObjectID="_1384086917" r:id="rId72"/>
        </w:object>
      </w:r>
      <w:r w:rsidRPr="00726A55">
        <w:t>, with sufficient accuracy, becomes equal to 1. The length of each such segment of the process l(</w:t>
      </w:r>
      <w:proofErr w:type="spellStart"/>
      <w:r w:rsidRPr="00726A55">
        <w:t>m,x</w:t>
      </w:r>
      <w:proofErr w:type="spellEnd"/>
      <w:r w:rsidRPr="00726A55">
        <w:t>)=</w:t>
      </w:r>
      <w:proofErr w:type="spellStart"/>
      <w:r w:rsidRPr="00726A55">
        <w:t>z+cr</w:t>
      </w:r>
      <w:proofErr w:type="spellEnd"/>
      <w:r w:rsidRPr="00726A55">
        <w:t xml:space="preserve">, where z is the number of zero loops in the given segment, i.e., the number of delays of magnitude </w:t>
      </w:r>
      <w:proofErr w:type="spellStart"/>
      <w:r w:rsidRPr="00726A55">
        <w:t>t</w:t>
      </w:r>
      <w:r w:rsidRPr="00726A55">
        <w:rPr>
          <w:vertAlign w:val="subscript"/>
        </w:rPr>
        <w:t>S</w:t>
      </w:r>
      <w:proofErr w:type="spellEnd"/>
      <w:r w:rsidRPr="00726A55">
        <w:t xml:space="preserve"> in A1-TR transitions; r is the number of repeat collisions C(m) on the given segment; and c is the average collision length in time segments. As we know, the collision length lies in the range </w:t>
      </w:r>
      <w:r w:rsidRPr="00726A55">
        <w:sym w:font="Symbol" w:char="F0BB"/>
      </w:r>
      <w:r w:rsidRPr="00726A55">
        <w:t>0-t</w:t>
      </w:r>
      <w:r w:rsidRPr="00726A55">
        <w:rPr>
          <w:vertAlign w:val="subscript"/>
        </w:rPr>
        <w:t>S</w:t>
      </w:r>
      <w:r w:rsidRPr="00726A55">
        <w:t>, and therefore, with a view to the worst case, we will assume that c = 1 in what follows.</w:t>
      </w:r>
    </w:p>
    <w:p w:rsidR="00FC2CC1" w:rsidRPr="00726A55" w:rsidRDefault="00FC2CC1" w:rsidP="00FC2CC1">
      <w:pPr>
        <w:jc w:val="both"/>
      </w:pPr>
      <w:r w:rsidRPr="00726A55">
        <w:t xml:space="preserve">Now we can determine the average length of the process segment, in other words, the average delay of the process at vertex </w:t>
      </w:r>
      <w:proofErr w:type="gramStart"/>
      <w:r w:rsidRPr="00726A55">
        <w:t>C(</w:t>
      </w:r>
      <w:proofErr w:type="gramEnd"/>
      <w:r w:rsidRPr="00726A55">
        <w:t xml:space="preserve">m) in time segments, via the formula </w:t>
      </w:r>
      <w:r w:rsidRPr="00726A55">
        <w:rPr>
          <w:position w:val="-26"/>
        </w:rPr>
        <w:object w:dxaOrig="2040" w:dyaOrig="620">
          <v:shape id="_x0000_i1056" type="#_x0000_t75" style="width:102pt;height:31.4pt" o:ole="" fillcolor="window">
            <v:imagedata r:id="rId73" o:title=""/>
          </v:shape>
          <o:OLEObject Type="Embed" ProgID="Equation.3" ShapeID="_x0000_i1056" DrawAspect="Content" ObjectID="_1384086918" r:id="rId74"/>
        </w:object>
      </w:r>
      <w:r w:rsidRPr="00726A55">
        <w:t xml:space="preserve">. Finally, it is necessary to determine the new probability distribution </w:t>
      </w:r>
      <w:proofErr w:type="spellStart"/>
      <w:r w:rsidRPr="00726A55">
        <w:t>Q</w:t>
      </w:r>
      <w:r w:rsidRPr="00726A55">
        <w:rPr>
          <w:vertAlign w:val="subscript"/>
        </w:rPr>
        <w:t>j</w:t>
      </w:r>
      <w:proofErr w:type="spellEnd"/>
      <w:r w:rsidRPr="00726A55">
        <w:t xml:space="preserve"> that the process will proceed further from C(m) along the j-</w:t>
      </w:r>
      <w:proofErr w:type="spellStart"/>
      <w:r w:rsidRPr="00726A55">
        <w:t>th</w:t>
      </w:r>
      <w:proofErr w:type="spellEnd"/>
      <w:r w:rsidRPr="00726A55">
        <w:t xml:space="preserve"> arc, where j = 1, 2, ..., m - 1, since entries into loops are already taken into account in D</w:t>
      </w:r>
      <w:r w:rsidRPr="00726A55">
        <w:rPr>
          <w:vertAlign w:val="subscript"/>
        </w:rPr>
        <w:t>m</w:t>
      </w:r>
      <w:r w:rsidRPr="00726A55">
        <w:t xml:space="preserve">. The probabilities </w:t>
      </w:r>
      <w:proofErr w:type="spellStart"/>
      <w:r w:rsidRPr="00726A55">
        <w:t>Q</w:t>
      </w:r>
      <w:r w:rsidRPr="00726A55">
        <w:rPr>
          <w:vertAlign w:val="subscript"/>
        </w:rPr>
        <w:t>j</w:t>
      </w:r>
      <w:proofErr w:type="spellEnd"/>
      <w:r w:rsidRPr="00726A55">
        <w:t xml:space="preserve"> can be determined in the form of a sum of probabilities </w:t>
      </w:r>
      <w:proofErr w:type="gramStart"/>
      <w:r w:rsidRPr="00726A55">
        <w:t>p(</w:t>
      </w:r>
      <w:proofErr w:type="gramEnd"/>
      <w:r w:rsidRPr="00726A55">
        <w:t>m, x) of those segments that terminate by exiting from C(m) along the j-</w:t>
      </w:r>
      <w:proofErr w:type="spellStart"/>
      <w:r w:rsidRPr="00726A55">
        <w:t>th</w:t>
      </w:r>
      <w:proofErr w:type="spellEnd"/>
      <w:r w:rsidRPr="00726A55">
        <w:t xml:space="preserve"> arc, i.e.,</w:t>
      </w:r>
    </w:p>
    <w:p w:rsidR="00FC2CC1" w:rsidRPr="00726A55" w:rsidRDefault="00FC2CC1" w:rsidP="00FC2CC1">
      <w:pPr>
        <w:jc w:val="both"/>
      </w:pPr>
      <w:r w:rsidRPr="00726A55">
        <w:rPr>
          <w:position w:val="-18"/>
        </w:rPr>
        <w:object w:dxaOrig="1700" w:dyaOrig="420">
          <v:shape id="_x0000_i1057" type="#_x0000_t75" style="width:85.85pt;height:21.7pt" o:ole="" o:allowoverlap="f">
            <v:imagedata r:id="rId75" o:title=""/>
          </v:shape>
          <o:OLEObject Type="Embed" ProgID="Equation.3" ShapeID="_x0000_i1057" DrawAspect="Content" ObjectID="_1384086919" r:id="rId76"/>
        </w:object>
      </w:r>
    </w:p>
    <w:p w:rsidR="00FC2CC1" w:rsidRPr="00726A55" w:rsidRDefault="00FC2CC1" w:rsidP="00FC2CC1">
      <w:pPr>
        <w:jc w:val="both"/>
      </w:pPr>
      <w:proofErr w:type="gramStart"/>
      <w:r w:rsidRPr="00726A55">
        <w:t>or</w:t>
      </w:r>
      <w:proofErr w:type="gramEnd"/>
      <w:r w:rsidRPr="00726A55">
        <w:t xml:space="preserve"> by the formula</w:t>
      </w:r>
    </w:p>
    <w:p w:rsidR="00FC2CC1" w:rsidRPr="00726A55" w:rsidRDefault="002C40C4" w:rsidP="00FC2CC1">
      <w:pPr>
        <w:jc w:val="both"/>
      </w:pPr>
      <w:r w:rsidRPr="002C40C4">
        <w:rPr>
          <w:position w:val="-34"/>
        </w:rPr>
        <w:object w:dxaOrig="4940" w:dyaOrig="800">
          <v:shape id="_x0000_i1058" type="#_x0000_t75" style="width:247.4pt;height:39.7pt" o:ole="">
            <v:imagedata r:id="rId77" o:title=""/>
          </v:shape>
          <o:OLEObject Type="Embed" ProgID="Equation.3" ShapeID="_x0000_i1058" DrawAspect="Content" ObjectID="_1384086920" r:id="rId78"/>
        </w:object>
      </w:r>
      <w:proofErr w:type="gramStart"/>
      <w:r w:rsidR="00FC2CC1" w:rsidRPr="00726A55">
        <w:t>where</w:t>
      </w:r>
      <w:proofErr w:type="gramEnd"/>
      <w:r w:rsidR="00FC2CC1" w:rsidRPr="00726A55">
        <w:t xml:space="preserve"> a = r</w:t>
      </w:r>
      <w:r w:rsidR="00FC2CC1" w:rsidRPr="00726A55">
        <w:rPr>
          <w:vertAlign w:val="subscript"/>
        </w:rPr>
        <w:t>max</w:t>
      </w:r>
      <w:r w:rsidR="00FC2CC1" w:rsidRPr="00726A55">
        <w:t>-1. The calculations are made only for modest m values, since, as m increases, the delay D</w:t>
      </w:r>
      <w:r w:rsidR="00FC2CC1" w:rsidRPr="00726A55">
        <w:rPr>
          <w:vertAlign w:val="subscript"/>
        </w:rPr>
        <w:t>m</w:t>
      </w:r>
      <w:r w:rsidR="00FC2CC1" w:rsidRPr="00726A55">
        <w:t xml:space="preserve"> </w:t>
      </w:r>
      <w:r w:rsidR="00FC2CC1" w:rsidRPr="00726A55">
        <w:sym w:font="Wingdings" w:char="F0E0"/>
      </w:r>
      <w:r w:rsidR="00FC2CC1" w:rsidRPr="00726A55">
        <w:t xml:space="preserve">1 and </w:t>
      </w:r>
      <w:proofErr w:type="spellStart"/>
      <w:r w:rsidR="00FC2CC1" w:rsidRPr="00726A55">
        <w:t>Q</w:t>
      </w:r>
      <w:r w:rsidR="00FC2CC1" w:rsidRPr="00726A55">
        <w:rPr>
          <w:vertAlign w:val="subscript"/>
        </w:rPr>
        <w:t>j</w:t>
      </w:r>
      <w:proofErr w:type="spellEnd"/>
      <w:r w:rsidR="00FC2CC1" w:rsidRPr="00726A55">
        <w:t xml:space="preserve"> </w:t>
      </w:r>
      <w:r w:rsidR="00FC2CC1" w:rsidRPr="00726A55">
        <w:sym w:font="Wingdings" w:char="F0E0"/>
      </w:r>
      <w:r w:rsidR="00FC2CC1" w:rsidRPr="00726A55">
        <w:t xml:space="preserve"> P</w:t>
      </w:r>
      <w:r w:rsidR="00FC2CC1" w:rsidRPr="00726A55">
        <w:rPr>
          <w:vertAlign w:val="subscript"/>
        </w:rPr>
        <w:t>i</w:t>
      </w:r>
      <w:r w:rsidR="00FC2CC1" w:rsidRPr="00726A55">
        <w:t>, j=</w:t>
      </w:r>
      <w:proofErr w:type="spellStart"/>
      <w:r w:rsidR="00FC2CC1" w:rsidRPr="00726A55">
        <w:t>i</w:t>
      </w:r>
      <w:proofErr w:type="spellEnd"/>
      <w:r w:rsidR="00FC2CC1" w:rsidRPr="00726A55">
        <w:t>, while P</w:t>
      </w:r>
      <w:r w:rsidR="00FC2CC1" w:rsidRPr="00726A55">
        <w:rPr>
          <w:vertAlign w:val="subscript"/>
        </w:rPr>
        <w:t>0</w:t>
      </w:r>
      <w:r w:rsidR="00FC2CC1" w:rsidRPr="00726A55">
        <w:t>, P</w:t>
      </w:r>
      <w:r w:rsidR="00FC2CC1" w:rsidRPr="00726A55">
        <w:rPr>
          <w:vertAlign w:val="subscript"/>
        </w:rPr>
        <w:t>m</w:t>
      </w:r>
      <w:r w:rsidR="00FC2CC1" w:rsidRPr="00726A55">
        <w:t xml:space="preserve"> </w:t>
      </w:r>
      <w:r w:rsidR="00FC2CC1" w:rsidRPr="00726A55">
        <w:sym w:font="Wingdings" w:char="F0E0"/>
      </w:r>
      <w:r w:rsidR="00FC2CC1" w:rsidRPr="00726A55">
        <w:t xml:space="preserve"> 0.</w:t>
      </w:r>
    </w:p>
    <w:p w:rsidR="00FC2CC1" w:rsidRPr="002C40C4" w:rsidRDefault="00FC2CC1" w:rsidP="00FC2CC1">
      <w:pPr>
        <w:pStyle w:val="BodyText"/>
        <w:rPr>
          <w:b w:val="0"/>
          <w:sz w:val="20"/>
        </w:rPr>
      </w:pPr>
      <w:r w:rsidRPr="002C40C4">
        <w:rPr>
          <w:b w:val="0"/>
          <w:sz w:val="20"/>
        </w:rPr>
        <w:t xml:space="preserve">Now we can determine the length of the entire specified process that begins at vertex </w:t>
      </w:r>
      <w:proofErr w:type="gramStart"/>
      <w:r w:rsidRPr="002C40C4">
        <w:rPr>
          <w:b w:val="0"/>
          <w:sz w:val="20"/>
        </w:rPr>
        <w:t>C(</w:t>
      </w:r>
      <w:proofErr w:type="gramEnd"/>
      <w:r w:rsidRPr="002C40C4">
        <w:rPr>
          <w:b w:val="0"/>
          <w:sz w:val="20"/>
        </w:rPr>
        <w:t>m):</w:t>
      </w:r>
    </w:p>
    <w:p w:rsidR="004060CD" w:rsidRDefault="004060CD" w:rsidP="00FC2CC1">
      <w:pPr>
        <w:jc w:val="center"/>
      </w:pPr>
    </w:p>
    <w:p w:rsidR="00FC2CC1" w:rsidRPr="00726A55" w:rsidRDefault="00FC2CC1" w:rsidP="00FC2CC1">
      <w:pPr>
        <w:jc w:val="center"/>
      </w:pPr>
      <w:proofErr w:type="spellStart"/>
      <w:r w:rsidRPr="00726A55">
        <w:t>T</w:t>
      </w:r>
      <w:r w:rsidRPr="00726A55">
        <w:rPr>
          <w:vertAlign w:val="subscript"/>
        </w:rPr>
        <w:t>k</w:t>
      </w:r>
      <w:proofErr w:type="spellEnd"/>
      <w:r w:rsidRPr="00726A55">
        <w:t>=</w:t>
      </w:r>
      <w:r w:rsidRPr="00726A55">
        <w:sym w:font="Symbol" w:char="F0E5"/>
      </w:r>
      <w:r w:rsidRPr="00726A55">
        <w:t>D</w:t>
      </w:r>
      <w:r w:rsidRPr="00726A55">
        <w:rPr>
          <w:vertAlign w:val="subscript"/>
        </w:rPr>
        <w:t>m</w:t>
      </w:r>
      <w:r w:rsidRPr="00726A55">
        <w:t>+</w:t>
      </w:r>
      <w:r w:rsidRPr="00726A55">
        <w:sym w:font="Symbol" w:char="F0E5"/>
      </w:r>
      <w:r w:rsidRPr="00726A55">
        <w:t>d+</w:t>
      </w:r>
      <w:r w:rsidRPr="00726A55">
        <w:sym w:font="Symbol" w:char="F0E5"/>
      </w:r>
      <w:r w:rsidRPr="00726A55">
        <w:t>T.</w:t>
      </w:r>
    </w:p>
    <w:p w:rsidR="004060CD" w:rsidRDefault="004060CD" w:rsidP="00FC2CC1">
      <w:pPr>
        <w:jc w:val="both"/>
      </w:pPr>
    </w:p>
    <w:p w:rsidR="00FC2CC1" w:rsidRPr="00726A55" w:rsidRDefault="00FC2CC1" w:rsidP="00FC2CC1">
      <w:pPr>
        <w:jc w:val="both"/>
      </w:pPr>
      <w:r w:rsidRPr="00726A55">
        <w:t>where =</w:t>
      </w:r>
      <w:r w:rsidRPr="00726A55">
        <w:sym w:font="Symbol" w:char="F0E5"/>
      </w:r>
      <w:r w:rsidRPr="00726A55">
        <w:t>D</w:t>
      </w:r>
      <w:r w:rsidRPr="00726A55">
        <w:rPr>
          <w:vertAlign w:val="subscript"/>
        </w:rPr>
        <w:t>m</w:t>
      </w:r>
      <w:r w:rsidRPr="00726A55">
        <w:t xml:space="preserve"> is the sum of the average delays at those vertices that are encountered in the k-</w:t>
      </w:r>
      <w:proofErr w:type="spellStart"/>
      <w:r w:rsidRPr="00726A55">
        <w:t>th</w:t>
      </w:r>
      <w:proofErr w:type="spellEnd"/>
      <w:r w:rsidRPr="00726A55">
        <w:t xml:space="preserve"> process; </w:t>
      </w:r>
      <w:r w:rsidRPr="00726A55">
        <w:sym w:font="Symbol" w:char="F0E5"/>
      </w:r>
      <w:r w:rsidRPr="00726A55">
        <w:t xml:space="preserve">d is the sum of the pauses, equal to 2t </w:t>
      </w:r>
      <w:r w:rsidRPr="00726A55">
        <w:rPr>
          <w:vertAlign w:val="subscript"/>
        </w:rPr>
        <w:t>S</w:t>
      </w:r>
      <w:r w:rsidRPr="00726A55">
        <w:t>, which are encountered in the k-</w:t>
      </w:r>
      <w:proofErr w:type="spellStart"/>
      <w:r w:rsidRPr="00726A55">
        <w:t>th</w:t>
      </w:r>
      <w:proofErr w:type="spellEnd"/>
      <w:r w:rsidRPr="00726A55">
        <w:t xml:space="preserve"> process in A2-TR transitions; </w:t>
      </w:r>
      <w:r w:rsidRPr="00726A55">
        <w:sym w:font="Symbol" w:char="F0E5"/>
      </w:r>
      <w:r w:rsidRPr="00726A55">
        <w:t xml:space="preserve">T is the sum of the time intervals that </w:t>
      </w:r>
      <w:r w:rsidRPr="00726A55">
        <w:lastRenderedPageBreak/>
        <w:t xml:space="preserve">are occupied by all m successful transmissions (in time segments). Here </w:t>
      </w:r>
      <w:r w:rsidRPr="00726A55">
        <w:sym w:font="Symbol" w:char="F0E5"/>
      </w:r>
      <w:r w:rsidRPr="00726A55">
        <w:t xml:space="preserve">T is the useful part of the process, while </w:t>
      </w:r>
      <w:r w:rsidRPr="00726A55">
        <w:sym w:font="Symbol" w:char="F0E5"/>
      </w:r>
      <w:r w:rsidRPr="00726A55">
        <w:t>D</w:t>
      </w:r>
      <w:r w:rsidRPr="00726A55">
        <w:rPr>
          <w:vertAlign w:val="subscript"/>
        </w:rPr>
        <w:t>m</w:t>
      </w:r>
      <w:r w:rsidRPr="00726A55">
        <w:t>+</w:t>
      </w:r>
      <w:r w:rsidRPr="00726A55">
        <w:sym w:font="Symbol" w:char="F0E5"/>
      </w:r>
      <w:r w:rsidRPr="00726A55">
        <w:t xml:space="preserve">d = </w:t>
      </w:r>
      <w:proofErr w:type="spellStart"/>
      <w:proofErr w:type="gramStart"/>
      <w:r w:rsidRPr="00726A55">
        <w:t>Y</w:t>
      </w:r>
      <w:r w:rsidRPr="00726A55">
        <w:rPr>
          <w:vertAlign w:val="subscript"/>
        </w:rPr>
        <w:t>k</w:t>
      </w:r>
      <w:proofErr w:type="spellEnd"/>
      <w:proofErr w:type="gramEnd"/>
      <w:r w:rsidRPr="00726A55">
        <w:t xml:space="preserve"> is the time loss required to implement the access method.</w:t>
      </w:r>
    </w:p>
    <w:p w:rsidR="00FC2CC1" w:rsidRPr="00726A55" w:rsidRDefault="00FC2CC1" w:rsidP="00FC2CC1">
      <w:pPr>
        <w:jc w:val="both"/>
      </w:pPr>
      <w:r w:rsidRPr="00726A55">
        <w:t xml:space="preserve">Knowing the losses </w:t>
      </w:r>
      <w:proofErr w:type="spellStart"/>
      <w:r w:rsidRPr="00726A55">
        <w:t>Y</w:t>
      </w:r>
      <w:r w:rsidRPr="00726A55">
        <w:rPr>
          <w:vertAlign w:val="subscript"/>
        </w:rPr>
        <w:t>k</w:t>
      </w:r>
      <w:proofErr w:type="spellEnd"/>
      <w:r w:rsidRPr="00726A55">
        <w:t xml:space="preserve"> and the probabilities </w:t>
      </w:r>
      <w:proofErr w:type="spellStart"/>
      <w:r w:rsidRPr="00726A55">
        <w:t>P</w:t>
      </w:r>
      <w:r w:rsidRPr="00726A55">
        <w:rPr>
          <w:vertAlign w:val="subscript"/>
        </w:rPr>
        <w:t>k</w:t>
      </w:r>
      <w:proofErr w:type="spellEnd"/>
      <w:r w:rsidRPr="00726A55">
        <w:t xml:space="preserve"> for each process, we c</w:t>
      </w:r>
      <w:r w:rsidR="004060CD">
        <w:t>an determine the average value</w:t>
      </w:r>
      <w:r w:rsidRPr="00726A55">
        <w:t xml:space="preserve"> of the time loss with respect to all processes belonging to </w:t>
      </w:r>
      <w:proofErr w:type="gramStart"/>
      <w:r w:rsidRPr="00726A55">
        <w:t>C(</w:t>
      </w:r>
      <w:proofErr w:type="gramEnd"/>
      <w:r w:rsidRPr="00726A55">
        <w:t>m), using the formula</w:t>
      </w:r>
      <w:r w:rsidR="00FA66E9">
        <w:t>:</w:t>
      </w:r>
    </w:p>
    <w:p w:rsidR="004060CD" w:rsidRDefault="004060CD" w:rsidP="00FC2CC1">
      <w:pPr>
        <w:jc w:val="both"/>
        <w:rPr>
          <w:position w:val="-26"/>
        </w:rPr>
      </w:pPr>
    </w:p>
    <w:p w:rsidR="00FC2CC1" w:rsidRPr="00726A55" w:rsidRDefault="00FC2CC1" w:rsidP="00FC2CC1">
      <w:pPr>
        <w:jc w:val="both"/>
      </w:pPr>
      <w:r w:rsidRPr="00726A55">
        <w:rPr>
          <w:position w:val="-26"/>
        </w:rPr>
        <w:object w:dxaOrig="1219" w:dyaOrig="499">
          <v:shape id="_x0000_i1059" type="#_x0000_t75" style="width:60.45pt;height:25.4pt" o:ole="" o:allowoverlap="f">
            <v:imagedata r:id="rId79" o:title=""/>
          </v:shape>
          <o:OLEObject Type="Embed" ProgID="Equation.3" ShapeID="_x0000_i1059" DrawAspect="Content" ObjectID="_1384086921" r:id="rId80"/>
        </w:object>
      </w:r>
    </w:p>
    <w:p w:rsidR="00FC2CC1" w:rsidRDefault="00FC2CC1" w:rsidP="00FC2CC1">
      <w:pPr>
        <w:jc w:val="both"/>
      </w:pPr>
      <w:proofErr w:type="gramStart"/>
      <w:r w:rsidRPr="00726A55">
        <w:t>where</w:t>
      </w:r>
      <w:proofErr w:type="gramEnd"/>
      <w:r w:rsidRPr="00726A55">
        <w:t xml:space="preserve"> k = 1, 2, ..., is the ordinal number of the process.</w:t>
      </w:r>
    </w:p>
    <w:p w:rsidR="00E61FF0" w:rsidRDefault="00E61FF0" w:rsidP="00E61FF0">
      <w:pPr>
        <w:jc w:val="both"/>
      </w:pPr>
      <w:r w:rsidRPr="00726A55">
        <w:t>Let us determine the time losses for elementary processes in accorda</w:t>
      </w:r>
      <w:r w:rsidR="002C40C4">
        <w:t>nce with Fig. 2</w:t>
      </w:r>
      <w:r w:rsidRPr="00726A55">
        <w:t xml:space="preserve"> for p = 0.5:</w:t>
      </w:r>
    </w:p>
    <w:p w:rsidR="002C40C4" w:rsidRPr="00B31AC1" w:rsidRDefault="002C40C4" w:rsidP="002C40C4">
      <w:pPr>
        <w:tabs>
          <w:tab w:val="left" w:pos="567"/>
          <w:tab w:val="left" w:pos="2977"/>
        </w:tabs>
        <w:jc w:val="both"/>
        <w:rPr>
          <w:lang w:val="de-DE"/>
        </w:rPr>
      </w:pPr>
      <w:r w:rsidRPr="00B31AC1">
        <w:rPr>
          <w:lang w:val="de-DE"/>
        </w:rPr>
        <w:t>m=2</w:t>
      </w:r>
      <w:r w:rsidRPr="00B31AC1">
        <w:rPr>
          <w:lang w:val="de-DE"/>
        </w:rPr>
        <w:tab/>
        <w:t>1=C(2)-0T-0T</w:t>
      </w:r>
      <w:r w:rsidRPr="00B31AC1">
        <w:rPr>
          <w:lang w:val="de-DE"/>
        </w:rPr>
        <w:tab/>
        <w:t>Y</w:t>
      </w:r>
      <w:r w:rsidRPr="00B31AC1">
        <w:rPr>
          <w:vertAlign w:val="subscript"/>
          <w:lang w:val="de-DE"/>
        </w:rPr>
        <w:t>2</w:t>
      </w:r>
      <w:r w:rsidRPr="00B31AC1">
        <w:rPr>
          <w:lang w:val="de-DE"/>
        </w:rPr>
        <w:t>=D</w:t>
      </w:r>
      <w:r w:rsidRPr="00B31AC1">
        <w:rPr>
          <w:vertAlign w:val="subscript"/>
          <w:lang w:val="de-DE"/>
        </w:rPr>
        <w:t>2</w:t>
      </w:r>
      <w:r w:rsidRPr="00B31AC1">
        <w:rPr>
          <w:lang w:val="de-DE"/>
        </w:rPr>
        <w:t>=2.5</w:t>
      </w:r>
    </w:p>
    <w:p w:rsidR="002C40C4" w:rsidRPr="00B31AC1" w:rsidRDefault="002C40C4" w:rsidP="002C40C4">
      <w:pPr>
        <w:tabs>
          <w:tab w:val="left" w:pos="567"/>
          <w:tab w:val="left" w:pos="2977"/>
        </w:tabs>
        <w:jc w:val="both"/>
        <w:rPr>
          <w:lang w:val="de-DE"/>
        </w:rPr>
      </w:pPr>
      <w:r w:rsidRPr="00B31AC1">
        <w:rPr>
          <w:lang w:val="de-DE"/>
        </w:rPr>
        <w:t>m=3</w:t>
      </w:r>
      <w:r w:rsidRPr="00B31AC1">
        <w:rPr>
          <w:lang w:val="de-DE"/>
        </w:rPr>
        <w:tab/>
        <w:t>11=C(3)-0T-0C(2)-0T-0T</w:t>
      </w:r>
      <w:r w:rsidRPr="00B31AC1">
        <w:rPr>
          <w:lang w:val="de-DE"/>
        </w:rPr>
        <w:tab/>
        <w:t>Y</w:t>
      </w:r>
      <w:r w:rsidRPr="00B31AC1">
        <w:rPr>
          <w:vertAlign w:val="subscript"/>
          <w:lang w:val="de-DE"/>
        </w:rPr>
        <w:t>11</w:t>
      </w:r>
      <w:r w:rsidRPr="00B31AC1">
        <w:rPr>
          <w:lang w:val="de-DE"/>
        </w:rPr>
        <w:t>=D</w:t>
      </w:r>
      <w:r w:rsidRPr="00B31AC1">
        <w:rPr>
          <w:vertAlign w:val="subscript"/>
          <w:lang w:val="de-DE"/>
        </w:rPr>
        <w:t>3</w:t>
      </w:r>
      <w:r w:rsidRPr="00B31AC1">
        <w:rPr>
          <w:lang w:val="de-DE"/>
        </w:rPr>
        <w:t>+D</w:t>
      </w:r>
      <w:r w:rsidRPr="00B31AC1">
        <w:rPr>
          <w:vertAlign w:val="subscript"/>
          <w:lang w:val="de-DE"/>
        </w:rPr>
        <w:t>2</w:t>
      </w:r>
      <w:r w:rsidRPr="00B31AC1">
        <w:rPr>
          <w:lang w:val="de-DE"/>
        </w:rPr>
        <w:t>=4</w:t>
      </w:r>
    </w:p>
    <w:p w:rsidR="002C40C4" w:rsidRPr="00B31AC1" w:rsidRDefault="002C40C4" w:rsidP="002C40C4">
      <w:pPr>
        <w:tabs>
          <w:tab w:val="left" w:pos="567"/>
          <w:tab w:val="left" w:pos="2977"/>
        </w:tabs>
        <w:jc w:val="both"/>
        <w:rPr>
          <w:lang w:val="de-DE"/>
        </w:rPr>
      </w:pPr>
      <w:r w:rsidRPr="00B31AC1">
        <w:rPr>
          <w:lang w:val="de-DE"/>
        </w:rPr>
        <w:tab/>
        <w:t>21= C(3)- 0C(2)-0T-0T-2T</w:t>
      </w:r>
      <w:r w:rsidRPr="00B31AC1">
        <w:rPr>
          <w:lang w:val="de-DE"/>
        </w:rPr>
        <w:tab/>
        <w:t>Y</w:t>
      </w:r>
      <w:r w:rsidRPr="00B31AC1">
        <w:rPr>
          <w:vertAlign w:val="subscript"/>
          <w:lang w:val="de-DE"/>
        </w:rPr>
        <w:t>21</w:t>
      </w:r>
      <w:r w:rsidRPr="00B31AC1">
        <w:rPr>
          <w:lang w:val="de-DE"/>
        </w:rPr>
        <w:t>=D</w:t>
      </w:r>
      <w:r w:rsidRPr="00B31AC1">
        <w:rPr>
          <w:vertAlign w:val="subscript"/>
          <w:lang w:val="de-DE"/>
        </w:rPr>
        <w:t>3</w:t>
      </w:r>
      <w:r w:rsidRPr="00B31AC1">
        <w:rPr>
          <w:lang w:val="de-DE"/>
        </w:rPr>
        <w:t>+D</w:t>
      </w:r>
      <w:r w:rsidRPr="00B31AC1">
        <w:rPr>
          <w:vertAlign w:val="subscript"/>
          <w:lang w:val="de-DE"/>
        </w:rPr>
        <w:t>2</w:t>
      </w:r>
      <w:r w:rsidRPr="00B31AC1">
        <w:rPr>
          <w:lang w:val="de-DE"/>
        </w:rPr>
        <w:t>+2=6</w:t>
      </w:r>
    </w:p>
    <w:p w:rsidR="002C40C4" w:rsidRPr="00B31AC1" w:rsidRDefault="002C40C4" w:rsidP="002C40C4">
      <w:pPr>
        <w:tabs>
          <w:tab w:val="left" w:pos="567"/>
          <w:tab w:val="left" w:pos="2977"/>
        </w:tabs>
        <w:jc w:val="both"/>
        <w:rPr>
          <w:lang w:val="de-DE"/>
        </w:rPr>
      </w:pPr>
      <w:r w:rsidRPr="00B31AC1">
        <w:rPr>
          <w:lang w:val="de-DE"/>
        </w:rPr>
        <w:tab/>
        <w:t>Y</w:t>
      </w:r>
      <w:r w:rsidRPr="00B31AC1">
        <w:rPr>
          <w:vertAlign w:val="subscript"/>
          <w:lang w:val="de-DE"/>
        </w:rPr>
        <w:t>3</w:t>
      </w:r>
      <w:r w:rsidRPr="00B31AC1">
        <w:rPr>
          <w:lang w:val="de-DE"/>
        </w:rPr>
        <w:t>=Q</w:t>
      </w:r>
      <w:r w:rsidRPr="00B31AC1">
        <w:rPr>
          <w:vertAlign w:val="subscript"/>
          <w:lang w:val="de-DE"/>
        </w:rPr>
        <w:t>1</w:t>
      </w:r>
      <w:r w:rsidRPr="00B31AC1">
        <w:rPr>
          <w:lang w:val="de-DE"/>
        </w:rPr>
        <w:t>Y</w:t>
      </w:r>
      <w:r w:rsidRPr="00B31AC1">
        <w:rPr>
          <w:vertAlign w:val="subscript"/>
          <w:lang w:val="de-DE"/>
        </w:rPr>
        <w:t>11</w:t>
      </w:r>
      <w:r w:rsidRPr="00B31AC1">
        <w:rPr>
          <w:lang w:val="de-DE"/>
        </w:rPr>
        <w:t>+Q</w:t>
      </w:r>
      <w:r w:rsidRPr="00B31AC1">
        <w:rPr>
          <w:vertAlign w:val="subscript"/>
          <w:lang w:val="de-DE"/>
        </w:rPr>
        <w:t>2</w:t>
      </w:r>
      <w:r w:rsidRPr="00B31AC1">
        <w:rPr>
          <w:lang w:val="de-DE"/>
        </w:rPr>
        <w:t>Y</w:t>
      </w:r>
      <w:r w:rsidRPr="00B31AC1">
        <w:rPr>
          <w:vertAlign w:val="subscript"/>
          <w:lang w:val="de-DE"/>
        </w:rPr>
        <w:t>21</w:t>
      </w:r>
      <w:r w:rsidRPr="00B31AC1">
        <w:rPr>
          <w:lang w:val="de-DE"/>
        </w:rPr>
        <w:t>=0.5</w:t>
      </w:r>
      <w:r w:rsidRPr="00726A55">
        <w:sym w:font="Symbol" w:char="F0D7"/>
      </w:r>
      <w:r w:rsidRPr="00B31AC1">
        <w:rPr>
          <w:lang w:val="de-DE"/>
        </w:rPr>
        <w:t>4+0.5</w:t>
      </w:r>
      <w:r w:rsidRPr="00726A55">
        <w:sym w:font="Symbol" w:char="F0D7"/>
      </w:r>
      <w:r w:rsidRPr="00B31AC1">
        <w:rPr>
          <w:lang w:val="de-DE"/>
        </w:rPr>
        <w:t>6=5.</w:t>
      </w:r>
    </w:p>
    <w:p w:rsidR="002C40C4" w:rsidRPr="00B31AC1" w:rsidRDefault="002C40C4" w:rsidP="002C40C4">
      <w:pPr>
        <w:tabs>
          <w:tab w:val="left" w:pos="567"/>
          <w:tab w:val="left" w:pos="2977"/>
        </w:tabs>
        <w:jc w:val="both"/>
        <w:rPr>
          <w:lang w:val="de-DE"/>
        </w:rPr>
      </w:pPr>
      <w:r w:rsidRPr="00B31AC1">
        <w:rPr>
          <w:lang w:val="de-DE"/>
        </w:rPr>
        <w:t>m=4</w:t>
      </w:r>
      <w:r w:rsidRPr="00B31AC1">
        <w:rPr>
          <w:lang w:val="de-DE"/>
        </w:rPr>
        <w:tab/>
        <w:t>111=C(4)-0T-0C(3)-0T-0C(2)-0T-0T</w:t>
      </w:r>
    </w:p>
    <w:p w:rsidR="002C40C4" w:rsidRPr="00B31AC1" w:rsidRDefault="002C40C4" w:rsidP="002C40C4">
      <w:pPr>
        <w:tabs>
          <w:tab w:val="left" w:pos="567"/>
          <w:tab w:val="left" w:pos="2977"/>
        </w:tabs>
        <w:jc w:val="both"/>
        <w:rPr>
          <w:lang w:val="de-DE"/>
        </w:rPr>
      </w:pPr>
      <w:r w:rsidRPr="00B31AC1">
        <w:rPr>
          <w:lang w:val="de-DE"/>
        </w:rPr>
        <w:tab/>
        <w:t>121=C(4)-0T-0C(3)-0C(2)-0T-0T-2T</w:t>
      </w:r>
    </w:p>
    <w:p w:rsidR="002C40C4" w:rsidRPr="00B31AC1" w:rsidRDefault="002C40C4" w:rsidP="002C40C4">
      <w:pPr>
        <w:tabs>
          <w:tab w:val="left" w:pos="567"/>
          <w:tab w:val="left" w:pos="2977"/>
        </w:tabs>
        <w:jc w:val="both"/>
        <w:rPr>
          <w:lang w:val="de-DE"/>
        </w:rPr>
      </w:pPr>
      <w:r w:rsidRPr="00B31AC1">
        <w:rPr>
          <w:lang w:val="de-DE"/>
        </w:rPr>
        <w:tab/>
        <w:t>211=C(4) -0C(2) -0T-0T-2C(2)-0T-0T</w:t>
      </w:r>
    </w:p>
    <w:p w:rsidR="002C40C4" w:rsidRPr="00B31AC1" w:rsidRDefault="002C40C4" w:rsidP="002C40C4">
      <w:pPr>
        <w:tabs>
          <w:tab w:val="left" w:pos="567"/>
          <w:tab w:val="left" w:pos="2977"/>
        </w:tabs>
        <w:jc w:val="both"/>
        <w:rPr>
          <w:lang w:val="de-DE"/>
        </w:rPr>
      </w:pPr>
      <w:r w:rsidRPr="00B31AC1">
        <w:rPr>
          <w:lang w:val="de-DE"/>
        </w:rPr>
        <w:tab/>
        <w:t>311=C(4)-0C(3)-0T-0C(2)-0T-0T-2T</w:t>
      </w:r>
    </w:p>
    <w:p w:rsidR="002C40C4" w:rsidRPr="00B31AC1" w:rsidRDefault="002C40C4" w:rsidP="002C40C4">
      <w:pPr>
        <w:tabs>
          <w:tab w:val="left" w:pos="567"/>
          <w:tab w:val="left" w:pos="2977"/>
        </w:tabs>
        <w:jc w:val="both"/>
        <w:rPr>
          <w:lang w:val="de-DE"/>
        </w:rPr>
      </w:pPr>
      <w:r w:rsidRPr="00B31AC1">
        <w:rPr>
          <w:lang w:val="de-DE"/>
        </w:rPr>
        <w:tab/>
        <w:t>321=C(4)-0C(3)-0C(2)-0T-0T-2C(2)-0T-0T.</w:t>
      </w:r>
    </w:p>
    <w:p w:rsidR="002C40C4" w:rsidRPr="00B31AC1" w:rsidRDefault="00AF4F1A" w:rsidP="002C40C4">
      <w:pPr>
        <w:tabs>
          <w:tab w:val="left" w:pos="567"/>
          <w:tab w:val="left" w:pos="2977"/>
        </w:tabs>
        <w:jc w:val="both"/>
        <w:rPr>
          <w:lang w:val="de-DE"/>
        </w:rPr>
      </w:pPr>
      <w:r>
        <w:pict>
          <v:shape id="_x0000_s1072" type="#_x0000_t75" style="position:absolute;left:0;text-align:left;margin-left:186pt;margin-top:4.65pt;width:34.2pt;height:27.45pt;z-index:251660288">
            <v:imagedata r:id="rId81" o:title=""/>
          </v:shape>
          <o:OLEObject Type="Embed" ProgID="PBrush" ShapeID="_x0000_s1072" DrawAspect="Content" ObjectID="_1384086922" r:id="rId82"/>
        </w:pict>
      </w:r>
      <w:r w:rsidR="002C40C4" w:rsidRPr="00B31AC1">
        <w:rPr>
          <w:lang w:val="de-DE"/>
        </w:rPr>
        <w:tab/>
        <w:t>Y</w:t>
      </w:r>
      <w:r w:rsidR="002C40C4" w:rsidRPr="00B31AC1">
        <w:rPr>
          <w:vertAlign w:val="subscript"/>
          <w:lang w:val="de-DE"/>
        </w:rPr>
        <w:t>111</w:t>
      </w:r>
      <w:r w:rsidR="002C40C4" w:rsidRPr="00B31AC1">
        <w:rPr>
          <w:lang w:val="de-DE"/>
        </w:rPr>
        <w:t>=D</w:t>
      </w:r>
      <w:r w:rsidR="002C40C4" w:rsidRPr="00B31AC1">
        <w:rPr>
          <w:vertAlign w:val="subscript"/>
          <w:lang w:val="de-DE"/>
        </w:rPr>
        <w:t>4</w:t>
      </w:r>
      <w:r w:rsidR="002C40C4" w:rsidRPr="00B31AC1">
        <w:rPr>
          <w:lang w:val="de-DE"/>
        </w:rPr>
        <w:t>+D</w:t>
      </w:r>
      <w:r w:rsidR="002C40C4" w:rsidRPr="00B31AC1">
        <w:rPr>
          <w:vertAlign w:val="subscript"/>
          <w:lang w:val="de-DE"/>
        </w:rPr>
        <w:t>3</w:t>
      </w:r>
      <w:r w:rsidR="002C40C4" w:rsidRPr="00B31AC1">
        <w:rPr>
          <w:lang w:val="de-DE"/>
        </w:rPr>
        <w:t>+D</w:t>
      </w:r>
      <w:r w:rsidR="002C40C4" w:rsidRPr="00B31AC1">
        <w:rPr>
          <w:vertAlign w:val="subscript"/>
          <w:lang w:val="de-DE"/>
        </w:rPr>
        <w:t>2</w:t>
      </w:r>
      <w:r w:rsidR="002C40C4" w:rsidRPr="00B31AC1">
        <w:rPr>
          <w:lang w:val="de-DE"/>
        </w:rPr>
        <w:t>=1,22+1,5+2,5=5,22</w:t>
      </w:r>
    </w:p>
    <w:p w:rsidR="002C40C4" w:rsidRPr="00726A55" w:rsidRDefault="002C40C4" w:rsidP="002C40C4">
      <w:pPr>
        <w:tabs>
          <w:tab w:val="left" w:pos="567"/>
          <w:tab w:val="left" w:pos="2977"/>
        </w:tabs>
        <w:jc w:val="both"/>
      </w:pPr>
      <w:r w:rsidRPr="00B31AC1">
        <w:rPr>
          <w:lang w:val="de-DE"/>
        </w:rPr>
        <w:tab/>
      </w:r>
      <w:r w:rsidRPr="00726A55">
        <w:t>Y</w:t>
      </w:r>
      <w:r w:rsidRPr="00726A55">
        <w:rPr>
          <w:vertAlign w:val="subscript"/>
        </w:rPr>
        <w:t>121</w:t>
      </w:r>
      <w:r w:rsidRPr="00726A55">
        <w:t>=D</w:t>
      </w:r>
      <w:r w:rsidRPr="00726A55">
        <w:rPr>
          <w:vertAlign w:val="subscript"/>
        </w:rPr>
        <w:t>4</w:t>
      </w:r>
      <w:r w:rsidRPr="00726A55">
        <w:t>+D</w:t>
      </w:r>
      <w:r w:rsidRPr="00726A55">
        <w:rPr>
          <w:vertAlign w:val="subscript"/>
        </w:rPr>
        <w:t>3</w:t>
      </w:r>
      <w:r w:rsidRPr="00726A55">
        <w:t>+D</w:t>
      </w:r>
      <w:r w:rsidRPr="00726A55">
        <w:rPr>
          <w:vertAlign w:val="subscript"/>
        </w:rPr>
        <w:t>2</w:t>
      </w:r>
      <w:r w:rsidRPr="00726A55">
        <w:t>+2=5</w:t>
      </w:r>
      <w:proofErr w:type="gramStart"/>
      <w:r w:rsidRPr="00726A55">
        <w:t>,22</w:t>
      </w:r>
      <w:proofErr w:type="gramEnd"/>
      <w:r w:rsidRPr="00726A55">
        <w:t>+2=7,22</w:t>
      </w:r>
    </w:p>
    <w:p w:rsidR="002C40C4" w:rsidRPr="002C40C4" w:rsidRDefault="002C40C4" w:rsidP="002C40C4">
      <w:r w:rsidRPr="00726A55">
        <w:rPr>
          <w:b/>
          <w:sz w:val="24"/>
        </w:rPr>
        <w:tab/>
      </w:r>
      <w:r w:rsidRPr="002C40C4">
        <w:t>Y</w:t>
      </w:r>
      <w:r w:rsidRPr="002C40C4">
        <w:rPr>
          <w:vertAlign w:val="subscript"/>
        </w:rPr>
        <w:t>211</w:t>
      </w:r>
      <w:r w:rsidRPr="002C40C4">
        <w:t>=D</w:t>
      </w:r>
      <w:r w:rsidRPr="002C40C4">
        <w:rPr>
          <w:vertAlign w:val="subscript"/>
        </w:rPr>
        <w:t>4</w:t>
      </w:r>
      <w:r w:rsidRPr="002C40C4">
        <w:t>+D</w:t>
      </w:r>
      <w:r w:rsidRPr="002C40C4">
        <w:rPr>
          <w:vertAlign w:val="subscript"/>
        </w:rPr>
        <w:t>2</w:t>
      </w:r>
      <w:r w:rsidRPr="002C40C4">
        <w:t>+2+D</w:t>
      </w:r>
      <w:r w:rsidRPr="002C40C4">
        <w:rPr>
          <w:vertAlign w:val="subscript"/>
        </w:rPr>
        <w:t>2</w:t>
      </w:r>
      <w:r w:rsidRPr="002C40C4">
        <w:t>=1</w:t>
      </w:r>
      <w:proofErr w:type="gramStart"/>
      <w:r w:rsidRPr="002C40C4">
        <w:t>,22</w:t>
      </w:r>
      <w:proofErr w:type="gramEnd"/>
      <w:r w:rsidRPr="002C40C4">
        <w:t>+2,5+2+2,5=8,22</w:t>
      </w:r>
    </w:p>
    <w:p w:rsidR="002C40C4" w:rsidRPr="002C40C4" w:rsidRDefault="00AF4F1A" w:rsidP="002C40C4">
      <w:r>
        <w:pict>
          <v:shape id="_x0000_s1073" type="#_x0000_t75" style="position:absolute;margin-left:191.95pt;margin-top:.8pt;width:37.35pt;height:28.8pt;z-index:-251655168;mso-wrap-edited:f" wrapcoords="-432 0 -432 21032 21600 21032 21600 0 -432 0">
            <v:imagedata r:id="rId83" o:title=""/>
          </v:shape>
          <o:OLEObject Type="Embed" ProgID="PBrush" ShapeID="_x0000_s1073" DrawAspect="Content" ObjectID="_1384086923" r:id="rId84"/>
        </w:pict>
      </w:r>
      <w:r w:rsidR="002C40C4" w:rsidRPr="002C40C4">
        <w:tab/>
        <w:t>Y</w:t>
      </w:r>
      <w:r w:rsidR="002C40C4" w:rsidRPr="002C40C4">
        <w:rPr>
          <w:vertAlign w:val="subscript"/>
        </w:rPr>
        <w:t>311</w:t>
      </w:r>
      <w:r w:rsidR="002C40C4" w:rsidRPr="002C40C4">
        <w:t>=D</w:t>
      </w:r>
      <w:r w:rsidR="002C40C4" w:rsidRPr="002C40C4">
        <w:rPr>
          <w:vertAlign w:val="subscript"/>
        </w:rPr>
        <w:t>4</w:t>
      </w:r>
      <w:r w:rsidR="002C40C4" w:rsidRPr="002C40C4">
        <w:t>+D</w:t>
      </w:r>
      <w:r w:rsidR="002C40C4" w:rsidRPr="002C40C4">
        <w:rPr>
          <w:vertAlign w:val="subscript"/>
        </w:rPr>
        <w:t>3</w:t>
      </w:r>
      <w:r w:rsidR="002C40C4" w:rsidRPr="002C40C4">
        <w:t>+D</w:t>
      </w:r>
      <w:r w:rsidR="002C40C4" w:rsidRPr="002C40C4">
        <w:rPr>
          <w:vertAlign w:val="subscript"/>
        </w:rPr>
        <w:t>2</w:t>
      </w:r>
      <w:r w:rsidR="002C40C4" w:rsidRPr="002C40C4">
        <w:t>+2=5</w:t>
      </w:r>
      <w:proofErr w:type="gramStart"/>
      <w:r w:rsidR="002C40C4" w:rsidRPr="002C40C4">
        <w:t>,22</w:t>
      </w:r>
      <w:proofErr w:type="gramEnd"/>
      <w:r w:rsidR="002C40C4" w:rsidRPr="002C40C4">
        <w:t>+2=7,22</w:t>
      </w:r>
    </w:p>
    <w:p w:rsidR="002C40C4" w:rsidRPr="002C40C4" w:rsidRDefault="002C40C4" w:rsidP="002C40C4">
      <w:r w:rsidRPr="002C40C4">
        <w:tab/>
        <w:t>Y</w:t>
      </w:r>
      <w:r w:rsidRPr="002C40C4">
        <w:rPr>
          <w:vertAlign w:val="subscript"/>
        </w:rPr>
        <w:t>321</w:t>
      </w:r>
      <w:r w:rsidRPr="002C40C4">
        <w:t>=D</w:t>
      </w:r>
      <w:r w:rsidRPr="002C40C4">
        <w:rPr>
          <w:vertAlign w:val="subscript"/>
        </w:rPr>
        <w:t>4</w:t>
      </w:r>
      <w:r w:rsidRPr="002C40C4">
        <w:t>+D</w:t>
      </w:r>
      <w:r w:rsidRPr="002C40C4">
        <w:rPr>
          <w:vertAlign w:val="subscript"/>
        </w:rPr>
        <w:t>3</w:t>
      </w:r>
      <w:r w:rsidRPr="002C40C4">
        <w:t>+D</w:t>
      </w:r>
      <w:r w:rsidRPr="002C40C4">
        <w:rPr>
          <w:vertAlign w:val="subscript"/>
        </w:rPr>
        <w:t>2</w:t>
      </w:r>
      <w:r w:rsidRPr="002C40C4">
        <w:t>+2+D</w:t>
      </w:r>
      <w:r w:rsidRPr="002C40C4">
        <w:rPr>
          <w:vertAlign w:val="subscript"/>
        </w:rPr>
        <w:t>3</w:t>
      </w:r>
      <w:r w:rsidRPr="002C40C4">
        <w:t>=7</w:t>
      </w:r>
      <w:proofErr w:type="gramStart"/>
      <w:r w:rsidRPr="002C40C4">
        <w:t>,22</w:t>
      </w:r>
      <w:proofErr w:type="gramEnd"/>
      <w:r w:rsidRPr="002C40C4">
        <w:t>+2,5=9,72</w:t>
      </w:r>
    </w:p>
    <w:p w:rsidR="002C40C4" w:rsidRPr="002C40C4" w:rsidRDefault="002C40C4" w:rsidP="002C40C4">
      <w:r w:rsidRPr="002C40C4">
        <w:tab/>
        <w:t>Y</w:t>
      </w:r>
      <w:r w:rsidRPr="002C40C4">
        <w:rPr>
          <w:vertAlign w:val="subscript"/>
        </w:rPr>
        <w:t>4</w:t>
      </w:r>
      <w:r w:rsidRPr="002C40C4">
        <w:t>=0</w:t>
      </w:r>
      <w:proofErr w:type="gramStart"/>
      <w:r w:rsidRPr="002C40C4">
        <w:t>,2855</w:t>
      </w:r>
      <w:proofErr w:type="gramEnd"/>
      <w:r w:rsidRPr="002C40C4">
        <w:sym w:font="Symbol" w:char="F0D7"/>
      </w:r>
      <w:r w:rsidRPr="002C40C4">
        <w:t>6,22+0,429</w:t>
      </w:r>
      <w:r w:rsidRPr="002C40C4">
        <w:sym w:font="Symbol" w:char="F0D7"/>
      </w:r>
      <w:r w:rsidRPr="002C40C4">
        <w:t>8,22+0,2855</w:t>
      </w:r>
      <w:r w:rsidRPr="002C40C4">
        <w:sym w:font="Symbol" w:char="F0D7"/>
      </w:r>
      <w:r w:rsidRPr="002C40C4">
        <w:t>8,47=7,22</w:t>
      </w:r>
    </w:p>
    <w:p w:rsidR="002C40C4" w:rsidRPr="00726A55" w:rsidRDefault="002C40C4" w:rsidP="00E61FF0">
      <w:pPr>
        <w:jc w:val="both"/>
      </w:pPr>
      <w:r>
        <w:rPr>
          <w:noProof/>
          <w:lang w:eastAsia="en-US"/>
        </w:rPr>
        <w:drawing>
          <wp:inline distT="0" distB="0" distL="0" distR="0">
            <wp:extent cx="2816664" cy="3292608"/>
            <wp:effectExtent l="19050" t="0" r="2736" b="0"/>
            <wp:docPr id="73" name="Picture 73" descr="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r10"/>
                    <pic:cNvPicPr>
                      <a:picLocks noChangeAspect="1" noChangeArrowheads="1"/>
                    </pic:cNvPicPr>
                  </pic:nvPicPr>
                  <pic:blipFill>
                    <a:blip r:embed="rId85" cstate="print"/>
                    <a:srcRect/>
                    <a:stretch>
                      <a:fillRect/>
                    </a:stretch>
                  </pic:blipFill>
                  <pic:spPr bwMode="auto">
                    <a:xfrm>
                      <a:off x="0" y="0"/>
                      <a:ext cx="2820150" cy="3296683"/>
                    </a:xfrm>
                    <a:prstGeom prst="rect">
                      <a:avLst/>
                    </a:prstGeom>
                    <a:noFill/>
                    <a:ln w="9525">
                      <a:noFill/>
                      <a:miter lim="800000"/>
                      <a:headEnd/>
                      <a:tailEnd/>
                    </a:ln>
                  </pic:spPr>
                </pic:pic>
              </a:graphicData>
            </a:graphic>
          </wp:inline>
        </w:drawing>
      </w:r>
    </w:p>
    <w:p w:rsidR="00FC2CC1" w:rsidRPr="00726A55" w:rsidRDefault="00FC2CC1" w:rsidP="00FC2CC1">
      <w:pPr>
        <w:jc w:val="center"/>
      </w:pPr>
    </w:p>
    <w:p w:rsidR="00FC2CC1" w:rsidRPr="00726A55" w:rsidRDefault="00FC2CC1" w:rsidP="00FC2CC1">
      <w:pPr>
        <w:pStyle w:val="FR2"/>
        <w:jc w:val="both"/>
        <w:rPr>
          <w:rFonts w:ascii="Times New Roman" w:hAnsi="Times New Roman" w:cs="Times New Roman"/>
          <w:sz w:val="24"/>
          <w:szCs w:val="24"/>
        </w:rPr>
      </w:pPr>
    </w:p>
    <w:p w:rsidR="00FC2CC1" w:rsidRPr="002C40C4" w:rsidRDefault="002C40C4" w:rsidP="00FC2CC1">
      <w:pPr>
        <w:pStyle w:val="FR2"/>
        <w:rPr>
          <w:rFonts w:ascii="Times New Roman" w:hAnsi="Times New Roman" w:cs="Times New Roman"/>
          <w:sz w:val="20"/>
          <w:szCs w:val="20"/>
        </w:rPr>
      </w:pPr>
      <w:proofErr w:type="gramStart"/>
      <w:r w:rsidRPr="002C40C4">
        <w:rPr>
          <w:rFonts w:ascii="Times New Roman" w:hAnsi="Times New Roman" w:cs="Times New Roman"/>
          <w:sz w:val="20"/>
          <w:szCs w:val="20"/>
        </w:rPr>
        <w:t>Fig. 2</w:t>
      </w:r>
      <w:r w:rsidR="00FC2CC1" w:rsidRPr="002C40C4">
        <w:rPr>
          <w:rFonts w:ascii="Times New Roman" w:hAnsi="Times New Roman" w:cs="Times New Roman"/>
          <w:sz w:val="20"/>
          <w:szCs w:val="20"/>
        </w:rPr>
        <w:t>.</w:t>
      </w:r>
      <w:proofErr w:type="gramEnd"/>
      <w:r w:rsidR="00FC2CC1" w:rsidRPr="002C40C4">
        <w:rPr>
          <w:rFonts w:ascii="Times New Roman" w:hAnsi="Times New Roman" w:cs="Times New Roman"/>
          <w:sz w:val="20"/>
          <w:szCs w:val="20"/>
        </w:rPr>
        <w:t xml:space="preserve"> Flowcharts with loops for m = 2, 3, 4</w:t>
      </w:r>
    </w:p>
    <w:p w:rsidR="00FC2CC1" w:rsidRPr="002C40C4" w:rsidRDefault="00FC2CC1" w:rsidP="00FC2CC1">
      <w:pPr>
        <w:jc w:val="center"/>
      </w:pPr>
    </w:p>
    <w:p w:rsidR="00FC2CC1" w:rsidRPr="00726A55" w:rsidRDefault="00FC2CC1" w:rsidP="00FC2CC1">
      <w:pPr>
        <w:jc w:val="both"/>
      </w:pPr>
    </w:p>
    <w:p w:rsidR="00C17759" w:rsidRPr="00726A55" w:rsidRDefault="00842CAC" w:rsidP="00C17759">
      <w:pPr>
        <w:autoSpaceDE w:val="0"/>
        <w:autoSpaceDN w:val="0"/>
        <w:adjustRightInd w:val="0"/>
        <w:rPr>
          <w:lang w:val="lv-LV" w:eastAsia="lv-LV"/>
        </w:rPr>
      </w:pPr>
      <w:r>
        <w:rPr>
          <w:lang w:val="lv-LV" w:eastAsia="lv-LV"/>
        </w:rPr>
        <w:t xml:space="preserve">          </w:t>
      </w:r>
      <w:r w:rsidR="00EF44AB">
        <w:rPr>
          <w:lang w:val="lv-LV" w:eastAsia="lv-LV"/>
        </w:rPr>
        <w:t xml:space="preserve">    V</w:t>
      </w:r>
      <w:proofErr w:type="gramStart"/>
      <w:r>
        <w:rPr>
          <w:lang w:val="lv-LV" w:eastAsia="lv-LV"/>
        </w:rPr>
        <w:t xml:space="preserve"> </w:t>
      </w:r>
      <w:r w:rsidR="00EF44AB">
        <w:rPr>
          <w:lang w:val="lv-LV" w:eastAsia="lv-LV"/>
        </w:rPr>
        <w:t xml:space="preserve">   </w:t>
      </w:r>
      <w:proofErr w:type="spellStart"/>
      <w:proofErr w:type="gramEnd"/>
      <w:r>
        <w:rPr>
          <w:lang w:val="lv-LV" w:eastAsia="lv-LV"/>
        </w:rPr>
        <w:t>Conclusion</w:t>
      </w:r>
      <w:proofErr w:type="spellEnd"/>
      <w:r w:rsidR="00EF44AB">
        <w:rPr>
          <w:lang w:val="lv-LV" w:eastAsia="lv-LV"/>
        </w:rPr>
        <w:t>.</w:t>
      </w:r>
    </w:p>
    <w:p w:rsidR="00176044" w:rsidRPr="00842CAC" w:rsidRDefault="00842CAC" w:rsidP="004060CD">
      <w:pPr>
        <w:pStyle w:val="RTU-MainText"/>
      </w:pPr>
      <w:proofErr w:type="spellStart"/>
      <w:r w:rsidRPr="00842CAC">
        <w:rPr>
          <w:bCs/>
          <w:lang w:val="lv-LV"/>
        </w:rPr>
        <w:lastRenderedPageBreak/>
        <w:t>P</w:t>
      </w:r>
      <w:r w:rsidR="009005A0" w:rsidRPr="00842CAC">
        <w:rPr>
          <w:bCs/>
          <w:lang w:val="lv-LV"/>
        </w:rPr>
        <w:t>roposed</w:t>
      </w:r>
      <w:proofErr w:type="spellEnd"/>
      <w:r w:rsidR="009005A0" w:rsidRPr="00842CAC">
        <w:rPr>
          <w:bCs/>
          <w:lang w:val="lv-LV"/>
        </w:rPr>
        <w:t xml:space="preserve"> </w:t>
      </w:r>
      <w:proofErr w:type="spellStart"/>
      <w:r w:rsidR="009005A0" w:rsidRPr="00842CAC">
        <w:rPr>
          <w:bCs/>
          <w:lang w:val="lv-LV"/>
        </w:rPr>
        <w:t>approach</w:t>
      </w:r>
      <w:proofErr w:type="spellEnd"/>
      <w:r w:rsidR="009005A0" w:rsidRPr="00842CAC">
        <w:rPr>
          <w:bCs/>
          <w:lang w:val="lv-LV"/>
        </w:rPr>
        <w:t xml:space="preserve"> </w:t>
      </w:r>
      <w:proofErr w:type="spellStart"/>
      <w:r w:rsidR="009005A0" w:rsidRPr="00842CAC">
        <w:rPr>
          <w:bCs/>
          <w:lang w:val="lv-LV"/>
        </w:rPr>
        <w:t>gives</w:t>
      </w:r>
      <w:proofErr w:type="spellEnd"/>
      <w:r w:rsidR="009005A0" w:rsidRPr="00842CAC">
        <w:rPr>
          <w:bCs/>
          <w:lang w:val="lv-LV"/>
        </w:rPr>
        <w:t xml:space="preserve"> </w:t>
      </w:r>
      <w:r w:rsidR="009005A0" w:rsidRPr="00842CAC">
        <w:rPr>
          <w:bCs/>
        </w:rPr>
        <w:t>possibilities for flexible and simultaneously utilizing different description at different systems and descriptions levels</w:t>
      </w:r>
      <w:r w:rsidRPr="00842CAC">
        <w:rPr>
          <w:bCs/>
          <w:lang w:val="lv-LV"/>
        </w:rPr>
        <w:t>.</w:t>
      </w:r>
    </w:p>
    <w:p w:rsidR="00176044" w:rsidRPr="00842CAC" w:rsidRDefault="00842CAC" w:rsidP="00842CAC">
      <w:pPr>
        <w:pStyle w:val="RTU-MainText"/>
      </w:pPr>
      <w:r w:rsidRPr="00842CAC">
        <w:rPr>
          <w:bCs/>
        </w:rPr>
        <w:t>F</w:t>
      </w:r>
      <w:r w:rsidR="009005A0" w:rsidRPr="00842CAC">
        <w:rPr>
          <w:bCs/>
        </w:rPr>
        <w:t>ormalism of stochastic automata</w:t>
      </w:r>
      <w:r w:rsidR="009005A0" w:rsidRPr="00842CAC">
        <w:rPr>
          <w:bCs/>
          <w:lang w:val="lv-LV"/>
        </w:rPr>
        <w:t xml:space="preserve"> </w:t>
      </w:r>
      <w:proofErr w:type="spellStart"/>
      <w:r w:rsidR="009005A0" w:rsidRPr="00842CAC">
        <w:rPr>
          <w:bCs/>
          <w:lang w:val="lv-LV"/>
        </w:rPr>
        <w:t>allows</w:t>
      </w:r>
      <w:proofErr w:type="spellEnd"/>
      <w:r w:rsidR="009005A0" w:rsidRPr="00842CAC">
        <w:rPr>
          <w:bCs/>
          <w:lang w:val="lv-LV"/>
        </w:rPr>
        <w:t xml:space="preserve"> </w:t>
      </w:r>
      <w:proofErr w:type="spellStart"/>
      <w:proofErr w:type="gramStart"/>
      <w:r w:rsidR="009005A0" w:rsidRPr="00842CAC">
        <w:rPr>
          <w:bCs/>
          <w:lang w:val="lv-LV"/>
        </w:rPr>
        <w:t>generalization</w:t>
      </w:r>
      <w:proofErr w:type="spellEnd"/>
      <w:r w:rsidR="009005A0" w:rsidRPr="00842CAC">
        <w:rPr>
          <w:bCs/>
          <w:lang w:val="lv-LV"/>
        </w:rPr>
        <w:t xml:space="preserve"> </w:t>
      </w:r>
      <w:r w:rsidR="009005A0" w:rsidRPr="00842CAC">
        <w:rPr>
          <w:bCs/>
        </w:rPr>
        <w:t xml:space="preserve"> for</w:t>
      </w:r>
      <w:proofErr w:type="gramEnd"/>
      <w:r w:rsidR="009005A0" w:rsidRPr="00842CAC">
        <w:rPr>
          <w:bCs/>
        </w:rPr>
        <w:t xml:space="preserve"> successful self-organization </w:t>
      </w:r>
      <w:proofErr w:type="spellStart"/>
      <w:r w:rsidR="009005A0" w:rsidRPr="00842CAC">
        <w:rPr>
          <w:bCs/>
          <w:lang w:val="lv-LV"/>
        </w:rPr>
        <w:t>as</w:t>
      </w:r>
      <w:proofErr w:type="spellEnd"/>
      <w:r w:rsidR="0064123A">
        <w:rPr>
          <w:bCs/>
          <w:lang w:val="lv-LV"/>
        </w:rPr>
        <w:t xml:space="preserve"> </w:t>
      </w:r>
      <w:r w:rsidR="009005A0" w:rsidRPr="00842CAC">
        <w:rPr>
          <w:bCs/>
        </w:rPr>
        <w:t xml:space="preserve">some general start program, which is capable, for determined conditions, improving system behaviors, by increasing quantity of contenting in </w:t>
      </w:r>
      <w:r w:rsidR="0064123A">
        <w:rPr>
          <w:bCs/>
        </w:rPr>
        <w:t xml:space="preserve">media and </w:t>
      </w:r>
      <w:r w:rsidR="009005A0" w:rsidRPr="00842CAC">
        <w:rPr>
          <w:bCs/>
        </w:rPr>
        <w:t>it</w:t>
      </w:r>
      <w:r w:rsidR="0064123A">
        <w:rPr>
          <w:bCs/>
        </w:rPr>
        <w:t xml:space="preserve">’s </w:t>
      </w:r>
      <w:r w:rsidR="00D03E1E">
        <w:rPr>
          <w:bCs/>
        </w:rPr>
        <w:t>subsystems</w:t>
      </w:r>
      <w:r w:rsidR="009005A0" w:rsidRPr="00842CAC">
        <w:rPr>
          <w:bCs/>
        </w:rPr>
        <w:t xml:space="preserve"> information</w:t>
      </w:r>
      <w:r w:rsidR="009005A0" w:rsidRPr="00842CAC">
        <w:t>.</w:t>
      </w:r>
      <w:r w:rsidR="009005A0" w:rsidRPr="00842CAC">
        <w:rPr>
          <w:lang w:val="lv-LV"/>
        </w:rPr>
        <w:t xml:space="preserve"> </w:t>
      </w:r>
    </w:p>
    <w:p w:rsidR="00176044" w:rsidRPr="00842CAC" w:rsidRDefault="00842CAC" w:rsidP="00842CAC">
      <w:pPr>
        <w:pStyle w:val="RTU-MainText"/>
      </w:pPr>
      <w:r w:rsidRPr="00842CAC">
        <w:rPr>
          <w:bCs/>
        </w:rPr>
        <w:t>F</w:t>
      </w:r>
      <w:r w:rsidR="009005A0" w:rsidRPr="00842CAC">
        <w:rPr>
          <w:bCs/>
        </w:rPr>
        <w:t>ormalism of stochastic automata, which functioning at group,</w:t>
      </w:r>
      <w:r w:rsidR="0064123A">
        <w:rPr>
          <w:bCs/>
        </w:rPr>
        <w:t xml:space="preserve"> </w:t>
      </w:r>
      <w:proofErr w:type="spellStart"/>
      <w:r w:rsidR="00FA66E9">
        <w:rPr>
          <w:bCs/>
          <w:lang w:val="lv-LV"/>
        </w:rPr>
        <w:t>provides</w:t>
      </w:r>
      <w:proofErr w:type="spellEnd"/>
      <w:r w:rsidR="00FA66E9">
        <w:rPr>
          <w:bCs/>
          <w:lang w:val="lv-LV"/>
        </w:rPr>
        <w:t xml:space="preserve"> </w:t>
      </w:r>
      <w:r w:rsidR="009005A0" w:rsidRPr="00842CAC">
        <w:rPr>
          <w:bCs/>
        </w:rPr>
        <w:t>possible specification of “critical time systems” or “</w:t>
      </w:r>
      <w:proofErr w:type="spellStart"/>
      <w:r w:rsidR="009005A0" w:rsidRPr="00842CAC">
        <w:rPr>
          <w:bCs/>
        </w:rPr>
        <w:t>ŗeal</w:t>
      </w:r>
      <w:proofErr w:type="spellEnd"/>
      <w:r w:rsidR="009005A0" w:rsidRPr="00842CAC">
        <w:rPr>
          <w:bCs/>
        </w:rPr>
        <w:t xml:space="preserve"> time systems” definitions</w:t>
      </w:r>
      <w:r w:rsidR="009005A0" w:rsidRPr="00842CAC">
        <w:rPr>
          <w:bCs/>
          <w:lang w:val="lv-LV"/>
        </w:rPr>
        <w:t xml:space="preserve"> </w:t>
      </w:r>
      <w:proofErr w:type="spellStart"/>
      <w:r w:rsidR="009005A0" w:rsidRPr="00842CAC">
        <w:rPr>
          <w:bCs/>
          <w:lang w:val="lv-LV"/>
        </w:rPr>
        <w:t>as</w:t>
      </w:r>
      <w:proofErr w:type="spellEnd"/>
      <w:r w:rsidR="009005A0" w:rsidRPr="00842CAC">
        <w:rPr>
          <w:bCs/>
          <w:lang w:val="lv-LV"/>
        </w:rPr>
        <w:t xml:space="preserve"> </w:t>
      </w:r>
      <w:proofErr w:type="spellStart"/>
      <w:r w:rsidR="009005A0" w:rsidRPr="00842CAC">
        <w:rPr>
          <w:bCs/>
          <w:lang w:val="lv-LV"/>
        </w:rPr>
        <w:t>self-organization</w:t>
      </w:r>
      <w:proofErr w:type="spellEnd"/>
      <w:r w:rsidR="009005A0" w:rsidRPr="00842CAC">
        <w:rPr>
          <w:bCs/>
          <w:lang w:val="lv-LV"/>
        </w:rPr>
        <w:t xml:space="preserve"> </w:t>
      </w:r>
      <w:proofErr w:type="spellStart"/>
      <w:r w:rsidR="009005A0" w:rsidRPr="00842CAC">
        <w:rPr>
          <w:bCs/>
          <w:lang w:val="lv-LV"/>
        </w:rPr>
        <w:t>time</w:t>
      </w:r>
      <w:proofErr w:type="spellEnd"/>
      <w:r w:rsidR="009005A0" w:rsidRPr="00842CAC">
        <w:rPr>
          <w:bCs/>
          <w:lang w:val="lv-LV"/>
        </w:rPr>
        <w:t xml:space="preserve"> </w:t>
      </w:r>
      <w:proofErr w:type="spellStart"/>
      <w:r w:rsidR="009005A0" w:rsidRPr="00842CAC">
        <w:rPr>
          <w:bCs/>
          <w:lang w:val="lv-LV"/>
        </w:rPr>
        <w:t>system</w:t>
      </w:r>
      <w:r w:rsidR="00FA66E9">
        <w:rPr>
          <w:bCs/>
          <w:lang w:val="lv-LV"/>
        </w:rPr>
        <w:t>s</w:t>
      </w:r>
      <w:proofErr w:type="spellEnd"/>
      <w:r>
        <w:rPr>
          <w:bCs/>
        </w:rPr>
        <w:t>.</w:t>
      </w:r>
      <w:r w:rsidR="009005A0" w:rsidRPr="00842CAC">
        <w:rPr>
          <w:bCs/>
        </w:rPr>
        <w:t xml:space="preserve"> </w:t>
      </w:r>
    </w:p>
    <w:p w:rsidR="00842CAC" w:rsidRDefault="00842CAC" w:rsidP="00DA603B">
      <w:pPr>
        <w:pStyle w:val="RTU-MainText"/>
        <w:ind w:left="204"/>
        <w:rPr>
          <w:lang w:val="lv-LV"/>
        </w:rPr>
      </w:pPr>
    </w:p>
    <w:p w:rsidR="0017534D" w:rsidRPr="0017534D" w:rsidRDefault="0017534D" w:rsidP="00EF44AB">
      <w:pPr>
        <w:pStyle w:val="Heading1"/>
        <w:numPr>
          <w:ilvl w:val="0"/>
          <w:numId w:val="0"/>
        </w:numPr>
        <w:jc w:val="left"/>
        <w:rPr>
          <w:sz w:val="20"/>
        </w:rPr>
      </w:pPr>
      <w:r w:rsidRPr="0017534D">
        <w:rPr>
          <w:sz w:val="20"/>
        </w:rPr>
        <w:t>VI.</w:t>
      </w:r>
      <w:r w:rsidR="00EF44AB">
        <w:rPr>
          <w:sz w:val="20"/>
        </w:rPr>
        <w:t xml:space="preserve">   </w:t>
      </w:r>
      <w:r w:rsidRPr="0017534D">
        <w:rPr>
          <w:sz w:val="20"/>
        </w:rPr>
        <w:t>Acknowledg</w:t>
      </w:r>
      <w:r w:rsidR="00EF44AB">
        <w:rPr>
          <w:sz w:val="20"/>
        </w:rPr>
        <w:t>e</w:t>
      </w:r>
      <w:r w:rsidRPr="0017534D">
        <w:rPr>
          <w:sz w:val="20"/>
        </w:rPr>
        <w:t>ment</w:t>
      </w:r>
      <w:r w:rsidR="004060CD">
        <w:rPr>
          <w:sz w:val="20"/>
        </w:rPr>
        <w:t>s.</w:t>
      </w:r>
    </w:p>
    <w:p w:rsidR="004060CD" w:rsidRDefault="004060CD" w:rsidP="0017534D">
      <w:pPr>
        <w:pStyle w:val="BodyText"/>
        <w:rPr>
          <w:b w:val="0"/>
          <w:sz w:val="20"/>
        </w:rPr>
      </w:pPr>
    </w:p>
    <w:p w:rsidR="0017534D" w:rsidRPr="0017534D" w:rsidRDefault="0017534D" w:rsidP="0017534D">
      <w:pPr>
        <w:pStyle w:val="BodyText"/>
        <w:rPr>
          <w:b w:val="0"/>
          <w:sz w:val="20"/>
        </w:rPr>
      </w:pPr>
      <w:r w:rsidRPr="0017534D">
        <w:rPr>
          <w:b w:val="0"/>
          <w:sz w:val="20"/>
        </w:rPr>
        <w:t xml:space="preserve">This research was supported by Riga Technical University and was performed in framework </w:t>
      </w:r>
      <w:r w:rsidR="00471AAB">
        <w:rPr>
          <w:b w:val="0"/>
          <w:sz w:val="20"/>
        </w:rPr>
        <w:t>of</w:t>
      </w:r>
      <w:r w:rsidRPr="0017534D">
        <w:rPr>
          <w:b w:val="0"/>
          <w:sz w:val="20"/>
        </w:rPr>
        <w:t xml:space="preserve"> the Latvian Council of Science projects (09.1541</w:t>
      </w:r>
      <w:r w:rsidR="00EF44AB">
        <w:rPr>
          <w:b w:val="0"/>
          <w:sz w:val="20"/>
        </w:rPr>
        <w:t>,</w:t>
      </w:r>
      <w:r w:rsidR="00EF44AB" w:rsidRPr="00EF44AB">
        <w:rPr>
          <w:szCs w:val="28"/>
          <w:lang w:val="lv-LV"/>
        </w:rPr>
        <w:t xml:space="preserve"> </w:t>
      </w:r>
      <w:r w:rsidR="00EF44AB" w:rsidRPr="00EF44AB">
        <w:rPr>
          <w:b w:val="0"/>
          <w:sz w:val="20"/>
          <w:lang w:val="lv-LV"/>
        </w:rPr>
        <w:t>09.1237 / 09.1345</w:t>
      </w:r>
      <w:r w:rsidRPr="0017534D">
        <w:rPr>
          <w:b w:val="0"/>
          <w:sz w:val="20"/>
        </w:rPr>
        <w:t xml:space="preserve">). </w:t>
      </w:r>
      <w:proofErr w:type="gramStart"/>
      <w:r w:rsidRPr="0017534D">
        <w:rPr>
          <w:b w:val="0"/>
          <w:sz w:val="20"/>
        </w:rPr>
        <w:t>As well as this work has been supported by the European Social Fund within the project “Support for the implementation of doctoral studies at Riga Technical University”.</w:t>
      </w:r>
      <w:proofErr w:type="gramEnd"/>
    </w:p>
    <w:p w:rsidR="009C7F06" w:rsidRPr="00DA603B" w:rsidRDefault="009C7F06" w:rsidP="00F638E5">
      <w:pPr>
        <w:pStyle w:val="RTU-Heading1"/>
        <w:numPr>
          <w:ilvl w:val="0"/>
          <w:numId w:val="0"/>
        </w:numPr>
        <w:jc w:val="left"/>
      </w:pPr>
    </w:p>
    <w:p w:rsidR="002C4195" w:rsidRPr="00DA603B" w:rsidRDefault="002C4195" w:rsidP="00F65066">
      <w:pPr>
        <w:pStyle w:val="RTU-MainText"/>
      </w:pPr>
    </w:p>
    <w:p w:rsidR="00637BBB" w:rsidRPr="00DA603B" w:rsidRDefault="004060CD" w:rsidP="00F620A6">
      <w:pPr>
        <w:pStyle w:val="RTU-Heading1"/>
        <w:numPr>
          <w:ilvl w:val="0"/>
          <w:numId w:val="0"/>
        </w:numPr>
      </w:pPr>
      <w:proofErr w:type="gramStart"/>
      <w:r>
        <w:t>References.</w:t>
      </w:r>
      <w:proofErr w:type="gramEnd"/>
    </w:p>
    <w:p w:rsidR="00C00E77" w:rsidRDefault="00C00E77" w:rsidP="00990F8E">
      <w:pPr>
        <w:pStyle w:val="RTU-References"/>
      </w:pPr>
      <w:bookmarkStart w:id="2" w:name="references"/>
      <w:bookmarkEnd w:id="2"/>
      <w:proofErr w:type="spellStart"/>
      <w:proofErr w:type="gramStart"/>
      <w:r>
        <w:t>AsbyW.R</w:t>
      </w:r>
      <w:proofErr w:type="spellEnd"/>
      <w:r>
        <w:t>.,</w:t>
      </w:r>
      <w:proofErr w:type="gramEnd"/>
      <w:r>
        <w:t xml:space="preserve"> Design for a Brain.London,1952.</w:t>
      </w:r>
    </w:p>
    <w:p w:rsidR="00990F8E" w:rsidRPr="00C17759" w:rsidRDefault="00FC2CC1" w:rsidP="00990F8E">
      <w:pPr>
        <w:pStyle w:val="RTU-References"/>
      </w:pPr>
      <w:proofErr w:type="spellStart"/>
      <w:r w:rsidRPr="00C17759">
        <w:t>V.Zagursky</w:t>
      </w:r>
      <w:proofErr w:type="spellEnd"/>
      <w:r w:rsidRPr="00C17759">
        <w:t xml:space="preserve">, </w:t>
      </w:r>
      <w:proofErr w:type="spellStart"/>
      <w:r w:rsidRPr="00C17759">
        <w:t>A.Morozov</w:t>
      </w:r>
      <w:proofErr w:type="spellEnd"/>
      <w:r w:rsidRPr="00C17759">
        <w:t xml:space="preserve">, </w:t>
      </w:r>
      <w:proofErr w:type="spellStart"/>
      <w:r w:rsidRPr="00C17759">
        <w:t>Macromodel</w:t>
      </w:r>
      <w:proofErr w:type="spellEnd"/>
      <w:r w:rsidRPr="00C17759">
        <w:t xml:space="preserve"> for uncertainty estimation of mixed-signal system elements under extreme operating </w:t>
      </w:r>
      <w:proofErr w:type="spellStart"/>
      <w:r w:rsidRPr="00C17759">
        <w:t>condition</w:t>
      </w:r>
      <w:proofErr w:type="gramStart"/>
      <w:r w:rsidRPr="00C17759">
        <w:t>,Proceedings</w:t>
      </w:r>
      <w:proofErr w:type="spellEnd"/>
      <w:proofErr w:type="gramEnd"/>
      <w:r w:rsidRPr="00C17759">
        <w:t xml:space="preserve"> of VIII International Conference, ISBN 978-5-91450-027-3, “</w:t>
      </w:r>
      <w:r w:rsidRPr="00C17759">
        <w:rPr>
          <w:lang w:val="lv-LV"/>
        </w:rPr>
        <w:t>..</w:t>
      </w:r>
      <w:proofErr w:type="spellStart"/>
      <w:r w:rsidRPr="00C17759">
        <w:rPr>
          <w:lang w:val="lv-LV"/>
        </w:rPr>
        <w:t>System</w:t>
      </w:r>
      <w:proofErr w:type="spellEnd"/>
      <w:r w:rsidRPr="00C17759">
        <w:rPr>
          <w:lang w:val="lv-LV"/>
        </w:rPr>
        <w:t xml:space="preserve"> </w:t>
      </w:r>
      <w:proofErr w:type="spellStart"/>
      <w:r w:rsidRPr="00C17759">
        <w:rPr>
          <w:lang w:val="lv-LV"/>
        </w:rPr>
        <w:t>Identification</w:t>
      </w:r>
      <w:proofErr w:type="spellEnd"/>
      <w:r w:rsidRPr="00C17759">
        <w:rPr>
          <w:sz w:val="22"/>
          <w:szCs w:val="22"/>
          <w:lang w:val="lv-LV"/>
        </w:rPr>
        <w:t xml:space="preserve"> </w:t>
      </w:r>
      <w:proofErr w:type="spellStart"/>
      <w:r w:rsidRPr="00C17759">
        <w:rPr>
          <w:szCs w:val="16"/>
          <w:lang w:val="lv-LV"/>
        </w:rPr>
        <w:t>and</w:t>
      </w:r>
      <w:proofErr w:type="spellEnd"/>
      <w:r w:rsidRPr="00C17759">
        <w:rPr>
          <w:szCs w:val="16"/>
          <w:lang w:val="lv-LV"/>
        </w:rPr>
        <w:t xml:space="preserve"> </w:t>
      </w:r>
      <w:proofErr w:type="spellStart"/>
      <w:r w:rsidRPr="00C17759">
        <w:rPr>
          <w:szCs w:val="16"/>
          <w:lang w:val="lv-LV"/>
        </w:rPr>
        <w:t>Control</w:t>
      </w:r>
      <w:proofErr w:type="spellEnd"/>
      <w:r w:rsidRPr="00C17759">
        <w:rPr>
          <w:szCs w:val="16"/>
          <w:lang w:val="lv-LV"/>
        </w:rPr>
        <w:t xml:space="preserve"> </w:t>
      </w:r>
      <w:proofErr w:type="spellStart"/>
      <w:r w:rsidRPr="00C17759">
        <w:rPr>
          <w:szCs w:val="16"/>
          <w:lang w:val="lv-LV"/>
        </w:rPr>
        <w:t>Problems</w:t>
      </w:r>
      <w:proofErr w:type="spellEnd"/>
      <w:r w:rsidRPr="00C17759">
        <w:rPr>
          <w:szCs w:val="16"/>
          <w:lang w:val="lv-LV"/>
        </w:rPr>
        <w:t xml:space="preserve">” SICPRO-09, Moscow,January26- 30,2009, </w:t>
      </w:r>
      <w:r w:rsidR="00C17759">
        <w:rPr>
          <w:szCs w:val="16"/>
          <w:lang w:val="lv-LV"/>
        </w:rPr>
        <w:t>pp.</w:t>
      </w:r>
      <w:r w:rsidRPr="00C17759">
        <w:rPr>
          <w:szCs w:val="16"/>
          <w:lang w:val="lv-LV"/>
        </w:rPr>
        <w:t>821-</w:t>
      </w:r>
      <w:r w:rsidR="00C17759">
        <w:rPr>
          <w:szCs w:val="16"/>
          <w:lang w:val="lv-LV"/>
        </w:rPr>
        <w:t>827.</w:t>
      </w:r>
    </w:p>
    <w:p w:rsidR="00C17759" w:rsidRPr="00726A55" w:rsidRDefault="00C17759" w:rsidP="00C17759">
      <w:pPr>
        <w:pStyle w:val="RTU-References"/>
        <w:rPr>
          <w:lang w:val="lv-LV" w:eastAsia="lv-LV"/>
        </w:rPr>
      </w:pPr>
      <w:r>
        <w:rPr>
          <w:bCs/>
          <w:lang w:val="lv-LV" w:eastAsia="lv-LV"/>
        </w:rPr>
        <w:t xml:space="preserve"> C.</w:t>
      </w:r>
      <w:r w:rsidRPr="00726A55">
        <w:rPr>
          <w:lang w:val="lv-LV" w:eastAsia="lv-LV"/>
        </w:rPr>
        <w:t xml:space="preserve">.W. </w:t>
      </w:r>
      <w:proofErr w:type="spellStart"/>
      <w:r w:rsidRPr="00726A55">
        <w:rPr>
          <w:lang w:val="lv-LV" w:eastAsia="lv-LV"/>
        </w:rPr>
        <w:t>Yi</w:t>
      </w:r>
      <w:proofErr w:type="spellEnd"/>
      <w:r w:rsidRPr="00726A55">
        <w:rPr>
          <w:lang w:val="lv-LV" w:eastAsia="lv-LV"/>
        </w:rPr>
        <w:t xml:space="preserve">, P.J. </w:t>
      </w:r>
      <w:proofErr w:type="spellStart"/>
      <w:r w:rsidRPr="00726A55">
        <w:rPr>
          <w:lang w:val="lv-LV" w:eastAsia="lv-LV"/>
        </w:rPr>
        <w:t>Wan</w:t>
      </w:r>
      <w:proofErr w:type="spellEnd"/>
      <w:r w:rsidRPr="00726A55">
        <w:rPr>
          <w:lang w:val="lv-LV" w:eastAsia="lv-LV"/>
        </w:rPr>
        <w:t xml:space="preserve">, X.Y. </w:t>
      </w:r>
      <w:proofErr w:type="spellStart"/>
      <w:r w:rsidRPr="00726A55">
        <w:rPr>
          <w:lang w:val="lv-LV" w:eastAsia="lv-LV"/>
        </w:rPr>
        <w:t>Li</w:t>
      </w:r>
      <w:proofErr w:type="spellEnd"/>
      <w:r w:rsidRPr="00726A55">
        <w:rPr>
          <w:lang w:val="lv-LV" w:eastAsia="lv-LV"/>
        </w:rPr>
        <w:t xml:space="preserve">, </w:t>
      </w:r>
      <w:proofErr w:type="spellStart"/>
      <w:r w:rsidRPr="00726A55">
        <w:rPr>
          <w:lang w:val="lv-LV" w:eastAsia="lv-LV"/>
        </w:rPr>
        <w:t>and</w:t>
      </w:r>
      <w:proofErr w:type="spellEnd"/>
      <w:r w:rsidRPr="00726A55">
        <w:rPr>
          <w:lang w:val="lv-LV" w:eastAsia="lv-LV"/>
        </w:rPr>
        <w:t xml:space="preserve"> O. </w:t>
      </w:r>
      <w:proofErr w:type="spellStart"/>
      <w:r w:rsidRPr="00726A55">
        <w:rPr>
          <w:lang w:val="lv-LV" w:eastAsia="lv-LV"/>
        </w:rPr>
        <w:t>Frieder</w:t>
      </w:r>
      <w:proofErr w:type="spellEnd"/>
      <w:r w:rsidRPr="00726A55">
        <w:rPr>
          <w:lang w:val="lv-LV" w:eastAsia="lv-LV"/>
        </w:rPr>
        <w:t xml:space="preserve">, </w:t>
      </w:r>
      <w:proofErr w:type="spellStart"/>
      <w:r w:rsidRPr="00726A55">
        <w:rPr>
          <w:lang w:val="lv-LV" w:eastAsia="lv-LV"/>
        </w:rPr>
        <w:t>Asymptotic</w:t>
      </w:r>
      <w:proofErr w:type="spellEnd"/>
      <w:r w:rsidRPr="00726A55">
        <w:rPr>
          <w:lang w:val="lv-LV" w:eastAsia="lv-LV"/>
        </w:rPr>
        <w:t xml:space="preserve"> </w:t>
      </w:r>
      <w:proofErr w:type="spellStart"/>
      <w:r w:rsidRPr="00726A55">
        <w:rPr>
          <w:lang w:val="lv-LV" w:eastAsia="lv-LV"/>
        </w:rPr>
        <w:t>distribution</w:t>
      </w:r>
      <w:proofErr w:type="spellEnd"/>
      <w:r w:rsidRPr="00726A55">
        <w:rPr>
          <w:lang w:val="lv-LV" w:eastAsia="lv-LV"/>
        </w:rPr>
        <w:t xml:space="preserve"> </w:t>
      </w:r>
      <w:proofErr w:type="spellStart"/>
      <w:r w:rsidRPr="00726A55">
        <w:rPr>
          <w:lang w:val="lv-LV" w:eastAsia="lv-LV"/>
        </w:rPr>
        <w:t>of</w:t>
      </w:r>
      <w:proofErr w:type="spellEnd"/>
      <w:r w:rsidRPr="00726A55">
        <w:rPr>
          <w:lang w:val="lv-LV" w:eastAsia="lv-LV"/>
        </w:rPr>
        <w:t xml:space="preserve"> </w:t>
      </w:r>
      <w:proofErr w:type="spellStart"/>
      <w:r w:rsidRPr="00726A55">
        <w:rPr>
          <w:lang w:val="lv-LV" w:eastAsia="lv-LV"/>
        </w:rPr>
        <w:t>the</w:t>
      </w:r>
      <w:proofErr w:type="spellEnd"/>
      <w:r w:rsidRPr="00726A55">
        <w:rPr>
          <w:lang w:val="lv-LV" w:eastAsia="lv-LV"/>
        </w:rPr>
        <w:t xml:space="preserve"> </w:t>
      </w:r>
      <w:proofErr w:type="spellStart"/>
      <w:r w:rsidRPr="00726A55">
        <w:rPr>
          <w:lang w:val="lv-LV" w:eastAsia="lv-LV"/>
        </w:rPr>
        <w:t>number</w:t>
      </w:r>
      <w:proofErr w:type="spellEnd"/>
      <w:r w:rsidRPr="00726A55">
        <w:rPr>
          <w:lang w:val="lv-LV" w:eastAsia="lv-LV"/>
        </w:rPr>
        <w:t xml:space="preserve"> </w:t>
      </w:r>
      <w:proofErr w:type="spellStart"/>
      <w:r w:rsidRPr="00726A55">
        <w:rPr>
          <w:lang w:val="lv-LV" w:eastAsia="lv-LV"/>
        </w:rPr>
        <w:t>of</w:t>
      </w:r>
      <w:proofErr w:type="spellEnd"/>
      <w:r w:rsidRPr="00726A55">
        <w:rPr>
          <w:lang w:val="lv-LV" w:eastAsia="lv-LV"/>
        </w:rPr>
        <w:t xml:space="preserve"> </w:t>
      </w:r>
      <w:proofErr w:type="spellStart"/>
      <w:r w:rsidRPr="00726A55">
        <w:rPr>
          <w:lang w:val="lv-LV" w:eastAsia="lv-LV"/>
        </w:rPr>
        <w:t>isolated</w:t>
      </w:r>
      <w:proofErr w:type="spellEnd"/>
      <w:r w:rsidRPr="00726A55">
        <w:rPr>
          <w:lang w:val="lv-LV" w:eastAsia="lv-LV"/>
        </w:rPr>
        <w:t xml:space="preserve"> </w:t>
      </w:r>
      <w:proofErr w:type="spellStart"/>
      <w:r w:rsidRPr="00726A55">
        <w:rPr>
          <w:lang w:val="lv-LV" w:eastAsia="lv-LV"/>
        </w:rPr>
        <w:t>nodes</w:t>
      </w:r>
      <w:proofErr w:type="spellEnd"/>
      <w:r w:rsidRPr="00726A55">
        <w:rPr>
          <w:lang w:val="lv-LV" w:eastAsia="lv-LV"/>
        </w:rPr>
        <w:t xml:space="preserve"> </w:t>
      </w:r>
      <w:proofErr w:type="spellStart"/>
      <w:r w:rsidRPr="00726A55">
        <w:rPr>
          <w:lang w:val="lv-LV" w:eastAsia="lv-LV"/>
        </w:rPr>
        <w:t>in</w:t>
      </w:r>
      <w:proofErr w:type="spellEnd"/>
      <w:r w:rsidRPr="00726A55">
        <w:rPr>
          <w:lang w:val="lv-LV" w:eastAsia="lv-LV"/>
        </w:rPr>
        <w:t xml:space="preserve"> </w:t>
      </w:r>
      <w:proofErr w:type="spellStart"/>
      <w:r w:rsidRPr="00726A55">
        <w:rPr>
          <w:lang w:val="lv-LV" w:eastAsia="lv-LV"/>
        </w:rPr>
        <w:t>wireless</w:t>
      </w:r>
      <w:proofErr w:type="spellEnd"/>
      <w:r w:rsidRPr="00726A55">
        <w:rPr>
          <w:lang w:val="lv-LV" w:eastAsia="lv-LV"/>
        </w:rPr>
        <w:t xml:space="preserve"> </w:t>
      </w:r>
      <w:proofErr w:type="spellStart"/>
      <w:r w:rsidRPr="00726A55">
        <w:rPr>
          <w:lang w:val="lv-LV" w:eastAsia="lv-LV"/>
        </w:rPr>
        <w:t>ad</w:t>
      </w:r>
      <w:proofErr w:type="spellEnd"/>
      <w:r w:rsidRPr="00726A55">
        <w:rPr>
          <w:lang w:val="lv-LV" w:eastAsia="lv-LV"/>
        </w:rPr>
        <w:t xml:space="preserve"> </w:t>
      </w:r>
      <w:proofErr w:type="spellStart"/>
      <w:r w:rsidRPr="00726A55">
        <w:rPr>
          <w:lang w:val="lv-LV" w:eastAsia="lv-LV"/>
        </w:rPr>
        <w:t>hoc</w:t>
      </w:r>
      <w:proofErr w:type="spellEnd"/>
      <w:r w:rsidRPr="00726A55">
        <w:rPr>
          <w:lang w:val="lv-LV" w:eastAsia="lv-LV"/>
        </w:rPr>
        <w:t xml:space="preserve"> </w:t>
      </w:r>
      <w:proofErr w:type="spellStart"/>
      <w:r w:rsidRPr="00726A55">
        <w:rPr>
          <w:lang w:val="lv-LV" w:eastAsia="lv-LV"/>
        </w:rPr>
        <w:t>networks</w:t>
      </w:r>
      <w:proofErr w:type="spellEnd"/>
      <w:r w:rsidRPr="00726A55">
        <w:rPr>
          <w:lang w:val="lv-LV" w:eastAsia="lv-LV"/>
        </w:rPr>
        <w:t xml:space="preserve"> </w:t>
      </w:r>
      <w:proofErr w:type="spellStart"/>
      <w:r w:rsidRPr="00726A55">
        <w:rPr>
          <w:lang w:val="lv-LV" w:eastAsia="lv-LV"/>
        </w:rPr>
        <w:t>with</w:t>
      </w:r>
      <w:proofErr w:type="spellEnd"/>
      <w:r w:rsidRPr="00726A55">
        <w:rPr>
          <w:lang w:val="lv-LV" w:eastAsia="lv-LV"/>
        </w:rPr>
        <w:t xml:space="preserve"> </w:t>
      </w:r>
      <w:proofErr w:type="spellStart"/>
      <w:r w:rsidRPr="00726A55">
        <w:rPr>
          <w:lang w:val="lv-LV" w:eastAsia="lv-LV"/>
        </w:rPr>
        <w:t>Bernoulli</w:t>
      </w:r>
      <w:proofErr w:type="spellEnd"/>
      <w:r w:rsidRPr="00726A55">
        <w:rPr>
          <w:lang w:val="lv-LV" w:eastAsia="lv-LV"/>
        </w:rPr>
        <w:t xml:space="preserve"> </w:t>
      </w:r>
      <w:proofErr w:type="spellStart"/>
      <w:r w:rsidRPr="00726A55">
        <w:rPr>
          <w:lang w:val="lv-LV" w:eastAsia="lv-LV"/>
        </w:rPr>
        <w:t>nodes</w:t>
      </w:r>
      <w:proofErr w:type="spellEnd"/>
      <w:r w:rsidRPr="00726A55">
        <w:rPr>
          <w:lang w:val="lv-LV" w:eastAsia="lv-LV"/>
        </w:rPr>
        <w:t xml:space="preserve">, </w:t>
      </w:r>
      <w:r w:rsidRPr="00726A55">
        <w:rPr>
          <w:i/>
          <w:iCs/>
          <w:lang w:val="lv-LV" w:eastAsia="lv-LV"/>
        </w:rPr>
        <w:t xml:space="preserve">IEEE </w:t>
      </w:r>
      <w:proofErr w:type="spellStart"/>
      <w:r w:rsidRPr="00726A55">
        <w:rPr>
          <w:i/>
          <w:iCs/>
          <w:lang w:val="lv-LV" w:eastAsia="lv-LV"/>
        </w:rPr>
        <w:t>Wireless</w:t>
      </w:r>
      <w:proofErr w:type="spellEnd"/>
      <w:r w:rsidRPr="00726A55">
        <w:rPr>
          <w:i/>
          <w:iCs/>
          <w:lang w:val="lv-LV" w:eastAsia="lv-LV"/>
        </w:rPr>
        <w:t xml:space="preserve"> </w:t>
      </w:r>
      <w:proofErr w:type="spellStart"/>
      <w:r w:rsidRPr="00726A55">
        <w:rPr>
          <w:i/>
          <w:iCs/>
          <w:lang w:val="lv-LV" w:eastAsia="lv-LV"/>
        </w:rPr>
        <w:t>Communications</w:t>
      </w:r>
      <w:proofErr w:type="spellEnd"/>
      <w:r w:rsidRPr="00726A55">
        <w:rPr>
          <w:i/>
          <w:iCs/>
          <w:lang w:val="lv-LV" w:eastAsia="lv-LV"/>
        </w:rPr>
        <w:t xml:space="preserve"> </w:t>
      </w:r>
      <w:proofErr w:type="spellStart"/>
      <w:r w:rsidRPr="00726A55">
        <w:rPr>
          <w:i/>
          <w:iCs/>
          <w:lang w:val="lv-LV" w:eastAsia="lv-LV"/>
        </w:rPr>
        <w:t>and</w:t>
      </w:r>
      <w:proofErr w:type="spellEnd"/>
      <w:r w:rsidRPr="00726A55">
        <w:rPr>
          <w:i/>
          <w:iCs/>
          <w:lang w:val="lv-LV" w:eastAsia="lv-LV"/>
        </w:rPr>
        <w:t xml:space="preserve"> </w:t>
      </w:r>
      <w:proofErr w:type="spellStart"/>
      <w:r w:rsidRPr="00726A55">
        <w:rPr>
          <w:i/>
          <w:iCs/>
          <w:lang w:val="lv-LV" w:eastAsia="lv-LV"/>
        </w:rPr>
        <w:t>Networking</w:t>
      </w:r>
      <w:proofErr w:type="spellEnd"/>
      <w:r w:rsidRPr="00726A55">
        <w:rPr>
          <w:i/>
          <w:iCs/>
          <w:lang w:val="lv-LV" w:eastAsia="lv-LV"/>
        </w:rPr>
        <w:t xml:space="preserve"> </w:t>
      </w:r>
      <w:proofErr w:type="spellStart"/>
      <w:r w:rsidRPr="00726A55">
        <w:rPr>
          <w:i/>
          <w:iCs/>
          <w:lang w:val="lv-LV" w:eastAsia="lv-LV"/>
        </w:rPr>
        <w:t>Conference</w:t>
      </w:r>
      <w:proofErr w:type="spellEnd"/>
      <w:r>
        <w:rPr>
          <w:i/>
          <w:iCs/>
          <w:lang w:val="lv-LV" w:eastAsia="lv-LV"/>
        </w:rPr>
        <w:t xml:space="preserve"> </w:t>
      </w:r>
      <w:r w:rsidRPr="00726A55">
        <w:rPr>
          <w:i/>
          <w:iCs/>
          <w:lang w:val="lv-LV" w:eastAsia="lv-LV"/>
        </w:rPr>
        <w:t>(WCNC)</w:t>
      </w:r>
      <w:r w:rsidRPr="00726A55">
        <w:rPr>
          <w:lang w:val="lv-LV" w:eastAsia="lv-LV"/>
        </w:rPr>
        <w:t xml:space="preserve">, </w:t>
      </w:r>
      <w:proofErr w:type="spellStart"/>
      <w:r w:rsidRPr="00726A55">
        <w:rPr>
          <w:lang w:val="lv-LV" w:eastAsia="lv-LV"/>
        </w:rPr>
        <w:t>New</w:t>
      </w:r>
      <w:proofErr w:type="spellEnd"/>
      <w:r w:rsidRPr="00726A55">
        <w:rPr>
          <w:lang w:val="lv-LV" w:eastAsia="lv-LV"/>
        </w:rPr>
        <w:t xml:space="preserve"> </w:t>
      </w:r>
      <w:proofErr w:type="spellStart"/>
      <w:r w:rsidRPr="00726A55">
        <w:rPr>
          <w:lang w:val="lv-LV" w:eastAsia="lv-LV"/>
        </w:rPr>
        <w:t>Orleans</w:t>
      </w:r>
      <w:proofErr w:type="spellEnd"/>
      <w:r w:rsidRPr="00726A55">
        <w:rPr>
          <w:lang w:val="lv-LV" w:eastAsia="lv-LV"/>
        </w:rPr>
        <w:t xml:space="preserve">, </w:t>
      </w:r>
      <w:proofErr w:type="spellStart"/>
      <w:r w:rsidRPr="00726A55">
        <w:rPr>
          <w:lang w:val="lv-LV" w:eastAsia="lv-LV"/>
        </w:rPr>
        <w:t>Louisiana</w:t>
      </w:r>
      <w:proofErr w:type="spellEnd"/>
      <w:r w:rsidRPr="00726A55">
        <w:rPr>
          <w:lang w:val="lv-LV" w:eastAsia="lv-LV"/>
        </w:rPr>
        <w:t xml:space="preserve">, </w:t>
      </w:r>
      <w:proofErr w:type="spellStart"/>
      <w:r w:rsidRPr="00726A55">
        <w:rPr>
          <w:lang w:val="lv-LV" w:eastAsia="lv-LV"/>
        </w:rPr>
        <w:t>Procreedings</w:t>
      </w:r>
      <w:proofErr w:type="spellEnd"/>
      <w:r w:rsidRPr="00726A55">
        <w:rPr>
          <w:lang w:val="lv-LV" w:eastAsia="lv-LV"/>
        </w:rPr>
        <w:t xml:space="preserve"> pp.131-135, </w:t>
      </w:r>
      <w:proofErr w:type="spellStart"/>
      <w:r w:rsidRPr="00726A55">
        <w:rPr>
          <w:lang w:val="lv-LV" w:eastAsia="lv-LV"/>
        </w:rPr>
        <w:t>March</w:t>
      </w:r>
      <w:proofErr w:type="spellEnd"/>
      <w:r w:rsidRPr="00726A55">
        <w:rPr>
          <w:lang w:val="lv-LV" w:eastAsia="lv-LV"/>
        </w:rPr>
        <w:t xml:space="preserve"> 2003.</w:t>
      </w:r>
    </w:p>
    <w:p w:rsidR="00D0786D" w:rsidRPr="00D0786D" w:rsidRDefault="00D0786D" w:rsidP="00D0786D">
      <w:pPr>
        <w:pStyle w:val="RTU-References"/>
        <w:rPr>
          <w:szCs w:val="16"/>
          <w:lang w:val="lv-LV" w:eastAsia="lv-LV"/>
        </w:rPr>
      </w:pPr>
      <w:proofErr w:type="spellStart"/>
      <w:r w:rsidRPr="00D0786D">
        <w:rPr>
          <w:lang w:eastAsia="en-US"/>
        </w:rPr>
        <w:t>J.Hong</w:t>
      </w:r>
      <w:proofErr w:type="spellEnd"/>
      <w:r w:rsidRPr="00D0786D">
        <w:rPr>
          <w:lang w:eastAsia="en-US"/>
        </w:rPr>
        <w:t xml:space="preserve">, </w:t>
      </w:r>
      <w:proofErr w:type="spellStart"/>
      <w:r w:rsidRPr="00D0786D">
        <w:rPr>
          <w:lang w:eastAsia="en-US"/>
        </w:rPr>
        <w:t>S.Lu</w:t>
      </w:r>
      <w:proofErr w:type="spellEnd"/>
      <w:r w:rsidRPr="00D0786D">
        <w:rPr>
          <w:lang w:eastAsia="en-US"/>
        </w:rPr>
        <w:t xml:space="preserve">, </w:t>
      </w:r>
      <w:proofErr w:type="spellStart"/>
      <w:r w:rsidRPr="00D0786D">
        <w:rPr>
          <w:lang w:eastAsia="en-US"/>
        </w:rPr>
        <w:t>D.Chen</w:t>
      </w:r>
      <w:proofErr w:type="spellEnd"/>
      <w:r w:rsidRPr="00D0786D">
        <w:rPr>
          <w:lang w:eastAsia="en-US"/>
        </w:rPr>
        <w:t xml:space="preserve"> </w:t>
      </w:r>
      <w:r w:rsidRPr="00D0786D">
        <w:rPr>
          <w:i/>
          <w:iCs/>
          <w:lang w:eastAsia="en-US"/>
        </w:rPr>
        <w:t xml:space="preserve">and </w:t>
      </w:r>
      <w:proofErr w:type="spellStart"/>
      <w:r w:rsidRPr="00D0786D">
        <w:rPr>
          <w:i/>
          <w:iCs/>
          <w:lang w:eastAsia="en-US"/>
        </w:rPr>
        <w:t>oth</w:t>
      </w:r>
      <w:proofErr w:type="spellEnd"/>
      <w:r w:rsidRPr="00D0786D">
        <w:rPr>
          <w:i/>
          <w:iCs/>
          <w:lang w:eastAsia="en-US"/>
        </w:rPr>
        <w:t>.</w:t>
      </w:r>
      <w:r w:rsidRPr="00D0786D">
        <w:rPr>
          <w:sz w:val="29"/>
          <w:szCs w:val="29"/>
          <w:lang w:eastAsia="en-US"/>
        </w:rPr>
        <w:t xml:space="preserve"> </w:t>
      </w:r>
      <w:r w:rsidRPr="00D0786D">
        <w:rPr>
          <w:lang w:eastAsia="en-US"/>
        </w:rPr>
        <w:t xml:space="preserve">Towards Bio-Inspired Self-Organization in Sensor </w:t>
      </w:r>
      <w:proofErr w:type="spellStart"/>
      <w:r w:rsidRPr="00D0786D">
        <w:rPr>
          <w:lang w:eastAsia="en-US"/>
        </w:rPr>
        <w:t>Networks</w:t>
      </w:r>
      <w:proofErr w:type="gramStart"/>
      <w:r w:rsidRPr="00D0786D">
        <w:rPr>
          <w:lang w:eastAsia="en-US"/>
        </w:rPr>
        <w:t>:</w:t>
      </w:r>
      <w:r w:rsidRPr="00D0786D">
        <w:rPr>
          <w:bCs/>
          <w:szCs w:val="16"/>
          <w:lang w:eastAsia="en-US"/>
        </w:rPr>
        <w:t>Applying</w:t>
      </w:r>
      <w:proofErr w:type="spellEnd"/>
      <w:proofErr w:type="gramEnd"/>
      <w:r w:rsidRPr="00D0786D">
        <w:rPr>
          <w:bCs/>
          <w:szCs w:val="16"/>
          <w:lang w:eastAsia="en-US"/>
        </w:rPr>
        <w:t xml:space="preserve"> the Ant Colony Algorithm</w:t>
      </w:r>
      <w:r>
        <w:rPr>
          <w:bCs/>
          <w:szCs w:val="16"/>
          <w:lang w:eastAsia="en-US"/>
        </w:rPr>
        <w:t xml:space="preserve">, </w:t>
      </w:r>
      <w:r w:rsidRPr="00D0786D">
        <w:rPr>
          <w:lang w:eastAsia="en-US"/>
        </w:rPr>
        <w:t>22nd International Conference on Advanced Information Networking and Applications</w:t>
      </w:r>
      <w:r>
        <w:rPr>
          <w:lang w:eastAsia="en-US"/>
        </w:rPr>
        <w:t>,2008,</w:t>
      </w:r>
      <w:r w:rsidRPr="00D0786D">
        <w:rPr>
          <w:rFonts w:ascii="Arial" w:hAnsi="Arial" w:cs="Arial"/>
          <w:sz w:val="14"/>
          <w:szCs w:val="14"/>
          <w:lang w:eastAsia="en-US"/>
        </w:rPr>
        <w:t xml:space="preserve"> </w:t>
      </w:r>
      <w:r>
        <w:rPr>
          <w:rFonts w:ascii="Arial" w:hAnsi="Arial" w:cs="Arial"/>
          <w:sz w:val="14"/>
          <w:szCs w:val="14"/>
          <w:lang w:eastAsia="en-US"/>
        </w:rPr>
        <w:t xml:space="preserve">05:01:05 EST from IEEE </w:t>
      </w:r>
      <w:proofErr w:type="spellStart"/>
      <w:r>
        <w:rPr>
          <w:rFonts w:ascii="Arial" w:hAnsi="Arial" w:cs="Arial"/>
          <w:sz w:val="14"/>
          <w:szCs w:val="14"/>
          <w:lang w:eastAsia="en-US"/>
        </w:rPr>
        <w:t>Xplore</w:t>
      </w:r>
      <w:proofErr w:type="spellEnd"/>
      <w:r>
        <w:rPr>
          <w:rFonts w:ascii="Arial" w:hAnsi="Arial" w:cs="Arial"/>
          <w:sz w:val="14"/>
          <w:szCs w:val="14"/>
          <w:lang w:eastAsia="en-US"/>
        </w:rPr>
        <w:t xml:space="preserve"> pp.1054-1062.</w:t>
      </w:r>
    </w:p>
    <w:p w:rsidR="00C17759" w:rsidRPr="00C00E77" w:rsidRDefault="00C17759" w:rsidP="00C17759">
      <w:pPr>
        <w:pStyle w:val="RTU-References"/>
        <w:rPr>
          <w:szCs w:val="16"/>
          <w:lang w:val="lv-LV" w:eastAsia="lv-LV"/>
        </w:rPr>
      </w:pPr>
      <w:r w:rsidRPr="00C17759">
        <w:rPr>
          <w:szCs w:val="16"/>
        </w:rPr>
        <w:t xml:space="preserve">V. </w:t>
      </w:r>
      <w:proofErr w:type="spellStart"/>
      <w:r w:rsidRPr="00C17759">
        <w:rPr>
          <w:szCs w:val="16"/>
        </w:rPr>
        <w:t>Zagursky</w:t>
      </w:r>
      <w:proofErr w:type="spellEnd"/>
      <w:r w:rsidRPr="00C17759">
        <w:rPr>
          <w:szCs w:val="16"/>
        </w:rPr>
        <w:t xml:space="preserve">, Dz. </w:t>
      </w:r>
      <w:proofErr w:type="spellStart"/>
      <w:r w:rsidRPr="00C17759">
        <w:rPr>
          <w:szCs w:val="16"/>
        </w:rPr>
        <w:t>Zibin</w:t>
      </w:r>
      <w:proofErr w:type="spellEnd"/>
      <w:r w:rsidRPr="00C17759">
        <w:rPr>
          <w:szCs w:val="16"/>
        </w:rPr>
        <w:t>,</w:t>
      </w:r>
      <w:r w:rsidR="00EA5919">
        <w:rPr>
          <w:szCs w:val="16"/>
        </w:rPr>
        <w:t xml:space="preserve"> </w:t>
      </w:r>
      <w:r w:rsidR="00EA5919" w:rsidRPr="00EA5919">
        <w:rPr>
          <w:bCs/>
          <w:iCs/>
        </w:rPr>
        <w:t xml:space="preserve">Random Multiple Access Method for Wire and Wireless Local networks, 17-th International </w:t>
      </w:r>
      <w:proofErr w:type="spellStart"/>
      <w:r w:rsidR="00EA5919" w:rsidRPr="00EA5919">
        <w:rPr>
          <w:bCs/>
          <w:iCs/>
        </w:rPr>
        <w:t>Conferenceon</w:t>
      </w:r>
      <w:proofErr w:type="spellEnd"/>
      <w:r w:rsidR="00EA5919" w:rsidRPr="00EA5919">
        <w:rPr>
          <w:bCs/>
          <w:iCs/>
        </w:rPr>
        <w:t xml:space="preserve"> Computer Theory and Applications, ICCTA  2007, Egypt , Alexandria, 1-3 September, Proceedings, 2007g.</w:t>
      </w:r>
      <w:r w:rsidR="00FB283B">
        <w:rPr>
          <w:bCs/>
          <w:iCs/>
        </w:rPr>
        <w:t>,</w:t>
      </w:r>
      <w:r w:rsidR="00EA5919" w:rsidRPr="00EA5919">
        <w:rPr>
          <w:bCs/>
          <w:iCs/>
        </w:rPr>
        <w:t xml:space="preserve"> pp137-141.</w:t>
      </w:r>
    </w:p>
    <w:p w:rsidR="00C00E77" w:rsidRPr="00C00E77" w:rsidRDefault="00C00E77" w:rsidP="00C17759">
      <w:pPr>
        <w:pStyle w:val="RTU-References"/>
        <w:rPr>
          <w:szCs w:val="16"/>
          <w:lang w:val="lv-LV" w:eastAsia="lv-LV"/>
        </w:rPr>
      </w:pPr>
      <w:r>
        <w:rPr>
          <w:bCs/>
          <w:iCs/>
          <w:lang w:val="ru-RU"/>
        </w:rPr>
        <w:t>Я</w:t>
      </w:r>
      <w:r w:rsidRPr="00C00E77">
        <w:rPr>
          <w:bCs/>
          <w:iCs/>
          <w:lang w:val="ru-RU"/>
        </w:rPr>
        <w:t>.</w:t>
      </w:r>
      <w:r>
        <w:rPr>
          <w:bCs/>
          <w:iCs/>
          <w:lang w:val="ru-RU"/>
        </w:rPr>
        <w:t>Цыпкин</w:t>
      </w:r>
      <w:r w:rsidRPr="00C00E77">
        <w:rPr>
          <w:bCs/>
          <w:iCs/>
          <w:lang w:val="ru-RU"/>
        </w:rPr>
        <w:t>.</w:t>
      </w:r>
      <w:r>
        <w:rPr>
          <w:bCs/>
          <w:iCs/>
          <w:lang w:val="ru-RU"/>
        </w:rPr>
        <w:t xml:space="preserve"> Основы</w:t>
      </w:r>
      <w:r w:rsidRPr="00C00E77">
        <w:rPr>
          <w:bCs/>
          <w:iCs/>
          <w:lang w:val="ru-RU"/>
        </w:rPr>
        <w:t xml:space="preserve"> </w:t>
      </w:r>
      <w:r>
        <w:rPr>
          <w:bCs/>
          <w:iCs/>
          <w:lang w:val="ru-RU"/>
        </w:rPr>
        <w:t>теории</w:t>
      </w:r>
      <w:r w:rsidRPr="00C00E77">
        <w:rPr>
          <w:bCs/>
          <w:iCs/>
          <w:lang w:val="ru-RU"/>
        </w:rPr>
        <w:t xml:space="preserve"> </w:t>
      </w:r>
      <w:r>
        <w:rPr>
          <w:bCs/>
          <w:iCs/>
          <w:lang w:val="ru-RU"/>
        </w:rPr>
        <w:t>обучающихся</w:t>
      </w:r>
      <w:r w:rsidRPr="00C00E77">
        <w:rPr>
          <w:bCs/>
          <w:iCs/>
          <w:lang w:val="ru-RU"/>
        </w:rPr>
        <w:t xml:space="preserve"> </w:t>
      </w:r>
      <w:r>
        <w:rPr>
          <w:bCs/>
          <w:iCs/>
          <w:lang w:val="ru-RU"/>
        </w:rPr>
        <w:t>систем</w:t>
      </w:r>
      <w:r w:rsidRPr="00C00E77">
        <w:rPr>
          <w:bCs/>
          <w:iCs/>
          <w:lang w:val="ru-RU"/>
        </w:rPr>
        <w:t xml:space="preserve">. </w:t>
      </w:r>
      <w:r>
        <w:rPr>
          <w:bCs/>
          <w:iCs/>
          <w:lang w:val="ru-RU"/>
        </w:rPr>
        <w:t>Москва</w:t>
      </w:r>
      <w:r w:rsidRPr="00C00E77">
        <w:rPr>
          <w:bCs/>
          <w:iCs/>
        </w:rPr>
        <w:t xml:space="preserve">. </w:t>
      </w:r>
      <w:r>
        <w:rPr>
          <w:bCs/>
          <w:iCs/>
          <w:lang w:val="ru-RU"/>
        </w:rPr>
        <w:t>Наука</w:t>
      </w:r>
      <w:r w:rsidRPr="00C00E77">
        <w:rPr>
          <w:bCs/>
          <w:iCs/>
        </w:rPr>
        <w:t>.1970.</w:t>
      </w:r>
    </w:p>
    <w:p w:rsidR="00471718" w:rsidRDefault="00471718" w:rsidP="00C17759">
      <w:pPr>
        <w:pStyle w:val="RTU-References"/>
        <w:rPr>
          <w:szCs w:val="16"/>
          <w:lang w:val="lv-LV" w:eastAsia="lv-LV"/>
        </w:rPr>
      </w:pPr>
      <w:proofErr w:type="spellStart"/>
      <w:r w:rsidRPr="00471718">
        <w:rPr>
          <w:szCs w:val="16"/>
          <w:lang w:val="lv-LV" w:eastAsia="en-US"/>
        </w:rPr>
        <w:t>T.Collier,C.Taylor,Self-Organization</w:t>
      </w:r>
      <w:proofErr w:type="spellEnd"/>
      <w:r w:rsidRPr="00471718">
        <w:rPr>
          <w:szCs w:val="16"/>
          <w:lang w:val="lv-LV" w:eastAsia="en-US"/>
        </w:rPr>
        <w:t xml:space="preserve"> </w:t>
      </w:r>
      <w:proofErr w:type="spellStart"/>
      <w:r w:rsidRPr="00471718">
        <w:rPr>
          <w:szCs w:val="16"/>
          <w:lang w:val="lv-LV" w:eastAsia="en-US"/>
        </w:rPr>
        <w:t>in</w:t>
      </w:r>
      <w:proofErr w:type="spellEnd"/>
      <w:r w:rsidRPr="00471718">
        <w:rPr>
          <w:szCs w:val="16"/>
          <w:lang w:val="lv-LV" w:eastAsia="en-US"/>
        </w:rPr>
        <w:t xml:space="preserve"> </w:t>
      </w:r>
      <w:proofErr w:type="spellStart"/>
      <w:r w:rsidRPr="00471718">
        <w:rPr>
          <w:szCs w:val="16"/>
          <w:lang w:val="lv-LV" w:eastAsia="en-US"/>
        </w:rPr>
        <w:t>Sensor</w:t>
      </w:r>
      <w:proofErr w:type="spellEnd"/>
      <w:r w:rsidRPr="00471718">
        <w:rPr>
          <w:szCs w:val="16"/>
          <w:lang w:val="lv-LV" w:eastAsia="en-US"/>
        </w:rPr>
        <w:t xml:space="preserve"> </w:t>
      </w:r>
      <w:proofErr w:type="spellStart"/>
      <w:r w:rsidRPr="00471718">
        <w:rPr>
          <w:szCs w:val="16"/>
          <w:lang w:val="lv-LV" w:eastAsia="en-US"/>
        </w:rPr>
        <w:t>Networks</w:t>
      </w:r>
      <w:proofErr w:type="spellEnd"/>
      <w:r>
        <w:rPr>
          <w:szCs w:val="16"/>
          <w:lang w:val="lv-LV" w:eastAsia="en-US"/>
        </w:rPr>
        <w:t>,</w:t>
      </w:r>
      <w:r w:rsidRPr="00471718">
        <w:rPr>
          <w:rFonts w:ascii="CMSL10" w:hAnsi="CMSL10" w:cs="CMSL10"/>
          <w:sz w:val="22"/>
          <w:szCs w:val="22"/>
          <w:lang w:val="lv-LV" w:eastAsia="en-US"/>
        </w:rPr>
        <w:t xml:space="preserve"> </w:t>
      </w:r>
      <w:proofErr w:type="spellStart"/>
      <w:r w:rsidRPr="00471718">
        <w:rPr>
          <w:szCs w:val="16"/>
          <w:lang w:val="lv-LV" w:eastAsia="en-US"/>
        </w:rPr>
        <w:t>Elsevier</w:t>
      </w:r>
      <w:proofErr w:type="spellEnd"/>
      <w:r w:rsidRPr="00471718">
        <w:rPr>
          <w:szCs w:val="16"/>
          <w:lang w:val="lv-LV" w:eastAsia="en-US"/>
        </w:rPr>
        <w:t xml:space="preserve"> </w:t>
      </w:r>
      <w:proofErr w:type="spellStart"/>
      <w:r w:rsidRPr="00471718">
        <w:rPr>
          <w:szCs w:val="16"/>
          <w:lang w:val="lv-LV" w:eastAsia="en-US"/>
        </w:rPr>
        <w:t>Science</w:t>
      </w:r>
      <w:proofErr w:type="spellEnd"/>
      <w:r w:rsidRPr="00471718">
        <w:rPr>
          <w:szCs w:val="16"/>
          <w:lang w:val="lv-LV" w:eastAsia="en-US"/>
        </w:rPr>
        <w:t xml:space="preserve"> 10 </w:t>
      </w:r>
      <w:proofErr w:type="spellStart"/>
      <w:r w:rsidRPr="00471718">
        <w:rPr>
          <w:szCs w:val="16"/>
          <w:lang w:val="lv-LV" w:eastAsia="en-US"/>
        </w:rPr>
        <w:t>December</w:t>
      </w:r>
      <w:proofErr w:type="spellEnd"/>
      <w:r w:rsidRPr="00471718">
        <w:rPr>
          <w:szCs w:val="16"/>
          <w:lang w:val="lv-LV" w:eastAsia="en-US"/>
        </w:rPr>
        <w:t xml:space="preserve"> 2003</w:t>
      </w:r>
      <w:r>
        <w:rPr>
          <w:szCs w:val="16"/>
          <w:lang w:val="lv-LV" w:eastAsia="lv-LV"/>
        </w:rPr>
        <w:t>.,pp.1-17.</w:t>
      </w:r>
    </w:p>
    <w:p w:rsidR="00174E07" w:rsidRPr="00174E07" w:rsidRDefault="00FB283B" w:rsidP="00174E07">
      <w:pPr>
        <w:pStyle w:val="RTU-References"/>
        <w:rPr>
          <w:lang w:eastAsia="en-US"/>
        </w:rPr>
      </w:pPr>
      <w:proofErr w:type="spellStart"/>
      <w:r w:rsidRPr="00FB283B">
        <w:rPr>
          <w:lang w:eastAsia="en-US"/>
        </w:rPr>
        <w:t>A.Srivastav</w:t>
      </w:r>
      <w:proofErr w:type="gramStart"/>
      <w:r w:rsidRPr="00FB283B">
        <w:rPr>
          <w:lang w:eastAsia="en-US"/>
        </w:rPr>
        <w:t>,A.Ray</w:t>
      </w:r>
      <w:proofErr w:type="spellEnd"/>
      <w:proofErr w:type="gramEnd"/>
      <w:r w:rsidRPr="00FB283B">
        <w:rPr>
          <w:lang w:eastAsia="en-US"/>
        </w:rPr>
        <w:t>, Self-organization of sensor networks for detection of pervasive</w:t>
      </w:r>
      <w:r>
        <w:rPr>
          <w:lang w:eastAsia="en-US"/>
        </w:rPr>
        <w:t xml:space="preserve"> faults, </w:t>
      </w:r>
      <w:r>
        <w:rPr>
          <w:rFonts w:ascii="Times-Roman" w:hAnsi="Times-Roman" w:cs="Times-Roman"/>
          <w:color w:val="131413"/>
          <w:sz w:val="17"/>
          <w:szCs w:val="17"/>
          <w:lang w:eastAsia="en-US"/>
        </w:rPr>
        <w:t>Springer-</w:t>
      </w:r>
      <w:proofErr w:type="spellStart"/>
      <w:r>
        <w:rPr>
          <w:rFonts w:ascii="Times-Roman" w:hAnsi="Times-Roman" w:cs="Times-Roman"/>
          <w:color w:val="131413"/>
          <w:sz w:val="17"/>
          <w:szCs w:val="17"/>
          <w:lang w:eastAsia="en-US"/>
        </w:rPr>
        <w:t>Verlag</w:t>
      </w:r>
      <w:proofErr w:type="spellEnd"/>
      <w:r>
        <w:rPr>
          <w:rFonts w:ascii="Times-Roman" w:hAnsi="Times-Roman" w:cs="Times-Roman"/>
          <w:color w:val="131413"/>
          <w:sz w:val="17"/>
          <w:szCs w:val="17"/>
          <w:lang w:eastAsia="en-US"/>
        </w:rPr>
        <w:t xml:space="preserve"> London Limited 2009,</w:t>
      </w:r>
      <w:r w:rsidRPr="00FB283B">
        <w:rPr>
          <w:rFonts w:ascii="Times-Roman" w:hAnsi="Times-Roman" w:cs="Times-Roman"/>
          <w:color w:val="131413"/>
          <w:sz w:val="17"/>
          <w:szCs w:val="17"/>
          <w:lang w:eastAsia="en-US"/>
        </w:rPr>
        <w:t xml:space="preserve"> </w:t>
      </w:r>
      <w:r>
        <w:rPr>
          <w:rFonts w:ascii="Times-Roman" w:hAnsi="Times-Roman" w:cs="Times-Roman"/>
          <w:color w:val="131413"/>
          <w:sz w:val="17"/>
          <w:szCs w:val="17"/>
          <w:lang w:eastAsia="en-US"/>
        </w:rPr>
        <w:t>DOI 10.1007/s11760-008-0101-4.</w:t>
      </w:r>
    </w:p>
    <w:p w:rsidR="00FB283B" w:rsidRPr="00174E07" w:rsidRDefault="00FB283B" w:rsidP="00174E07">
      <w:pPr>
        <w:pStyle w:val="RTU-References"/>
        <w:rPr>
          <w:lang w:eastAsia="en-US"/>
        </w:rPr>
      </w:pPr>
      <w:r w:rsidRPr="00174E07">
        <w:rPr>
          <w:szCs w:val="16"/>
          <w:lang w:eastAsia="en-US"/>
        </w:rPr>
        <w:t xml:space="preserve"> </w:t>
      </w:r>
      <w:proofErr w:type="spellStart"/>
      <w:r w:rsidRPr="00174E07">
        <w:rPr>
          <w:szCs w:val="16"/>
          <w:lang w:eastAsia="en-US"/>
        </w:rPr>
        <w:t>F.Yu</w:t>
      </w:r>
      <w:proofErr w:type="spellEnd"/>
      <w:r w:rsidRPr="00174E07">
        <w:rPr>
          <w:szCs w:val="16"/>
          <w:lang w:eastAsia="en-US"/>
        </w:rPr>
        <w:t xml:space="preserve">, T. Wu, and </w:t>
      </w:r>
      <w:proofErr w:type="spellStart"/>
      <w:r w:rsidRPr="00174E07">
        <w:rPr>
          <w:szCs w:val="16"/>
          <w:lang w:eastAsia="en-US"/>
        </w:rPr>
        <w:t>S.Biswas</w:t>
      </w:r>
      <w:proofErr w:type="spellEnd"/>
      <w:r w:rsidRPr="00174E07">
        <w:rPr>
          <w:rFonts w:ascii="AdvP6EC0" w:hAnsi="AdvP6EC0" w:cs="AdvP6EC0"/>
          <w:sz w:val="22"/>
          <w:szCs w:val="22"/>
          <w:lang w:eastAsia="en-US"/>
        </w:rPr>
        <w:t>,</w:t>
      </w:r>
      <w:r w:rsidR="00471718" w:rsidRPr="00174E07">
        <w:rPr>
          <w:szCs w:val="16"/>
          <w:lang w:val="lv-LV" w:eastAsia="lv-LV"/>
        </w:rPr>
        <w:t xml:space="preserve"> </w:t>
      </w:r>
      <w:r w:rsidRPr="00174E07">
        <w:rPr>
          <w:szCs w:val="16"/>
          <w:lang w:eastAsia="en-US"/>
        </w:rPr>
        <w:t>Toward In-Band Self-Organization in</w:t>
      </w:r>
    </w:p>
    <w:p w:rsidR="00174E07" w:rsidRDefault="00FB283B" w:rsidP="00FB283B">
      <w:pPr>
        <w:autoSpaceDE w:val="0"/>
        <w:autoSpaceDN w:val="0"/>
        <w:adjustRightInd w:val="0"/>
        <w:rPr>
          <w:sz w:val="16"/>
          <w:szCs w:val="16"/>
          <w:lang w:eastAsia="en-US"/>
        </w:rPr>
      </w:pPr>
      <w:r>
        <w:rPr>
          <w:sz w:val="16"/>
          <w:szCs w:val="16"/>
          <w:lang w:eastAsia="en-US"/>
        </w:rPr>
        <w:t xml:space="preserve">         </w:t>
      </w:r>
      <w:r w:rsidRPr="00FB283B">
        <w:rPr>
          <w:sz w:val="16"/>
          <w:szCs w:val="16"/>
          <w:lang w:eastAsia="en-US"/>
        </w:rPr>
        <w:t>Energy-Efficient MAC Protocols</w:t>
      </w:r>
      <w:r>
        <w:rPr>
          <w:sz w:val="16"/>
          <w:szCs w:val="16"/>
          <w:lang w:eastAsia="en-US"/>
        </w:rPr>
        <w:t xml:space="preserve"> </w:t>
      </w:r>
      <w:r w:rsidRPr="00FB283B">
        <w:rPr>
          <w:sz w:val="16"/>
          <w:szCs w:val="16"/>
          <w:lang w:eastAsia="en-US"/>
        </w:rPr>
        <w:t>for Sensor Networks</w:t>
      </w:r>
      <w:r w:rsidR="00174E07" w:rsidRPr="00174E07">
        <w:rPr>
          <w:sz w:val="16"/>
          <w:szCs w:val="16"/>
          <w:lang w:eastAsia="en-US"/>
        </w:rPr>
        <w:t>, IEEE</w:t>
      </w:r>
    </w:p>
    <w:p w:rsidR="00174E07" w:rsidRDefault="00174E07" w:rsidP="00FB283B">
      <w:pPr>
        <w:autoSpaceDE w:val="0"/>
        <w:autoSpaceDN w:val="0"/>
        <w:adjustRightInd w:val="0"/>
        <w:rPr>
          <w:sz w:val="16"/>
          <w:szCs w:val="16"/>
          <w:lang w:eastAsia="en-US"/>
        </w:rPr>
      </w:pPr>
      <w:r>
        <w:rPr>
          <w:sz w:val="16"/>
          <w:szCs w:val="16"/>
          <w:lang w:eastAsia="en-US"/>
        </w:rPr>
        <w:t xml:space="preserve">       </w:t>
      </w:r>
      <w:r w:rsidRPr="00174E07">
        <w:rPr>
          <w:sz w:val="16"/>
          <w:szCs w:val="16"/>
          <w:lang w:eastAsia="en-US"/>
        </w:rPr>
        <w:t xml:space="preserve"> </w:t>
      </w:r>
      <w:r>
        <w:rPr>
          <w:sz w:val="16"/>
          <w:szCs w:val="16"/>
          <w:lang w:eastAsia="en-US"/>
        </w:rPr>
        <w:t xml:space="preserve"> Transactions on mobile computing</w:t>
      </w:r>
      <w:proofErr w:type="gramStart"/>
      <w:r>
        <w:rPr>
          <w:sz w:val="16"/>
          <w:szCs w:val="16"/>
          <w:lang w:eastAsia="en-US"/>
        </w:rPr>
        <w:t>,Vo.7,No2</w:t>
      </w:r>
      <w:proofErr w:type="gramEnd"/>
      <w:r>
        <w:rPr>
          <w:sz w:val="16"/>
          <w:szCs w:val="16"/>
          <w:lang w:eastAsia="en-US"/>
        </w:rPr>
        <w:t xml:space="preserve">, February 2008,pp.156-  </w:t>
      </w:r>
    </w:p>
    <w:p w:rsidR="00FB283B" w:rsidRPr="00FB283B" w:rsidRDefault="00174E07" w:rsidP="00FB283B">
      <w:pPr>
        <w:autoSpaceDE w:val="0"/>
        <w:autoSpaceDN w:val="0"/>
        <w:adjustRightInd w:val="0"/>
        <w:rPr>
          <w:sz w:val="16"/>
          <w:szCs w:val="16"/>
          <w:lang w:val="lv-LV" w:eastAsia="lv-LV"/>
        </w:rPr>
      </w:pPr>
      <w:r>
        <w:rPr>
          <w:sz w:val="16"/>
          <w:szCs w:val="16"/>
          <w:lang w:eastAsia="en-US"/>
        </w:rPr>
        <w:t xml:space="preserve">         170.</w:t>
      </w:r>
    </w:p>
    <w:p w:rsidR="00174E07" w:rsidRPr="00174E07" w:rsidRDefault="00174E07" w:rsidP="00174E07">
      <w:pPr>
        <w:pStyle w:val="RTU-References"/>
        <w:rPr>
          <w:lang w:val="lv-LV" w:eastAsia="lv-LV"/>
        </w:rPr>
      </w:pPr>
      <w:proofErr w:type="spellStart"/>
      <w:r w:rsidRPr="00174E07">
        <w:rPr>
          <w:lang w:val="lv-LV" w:eastAsia="lv-LV"/>
        </w:rPr>
        <w:t>В.Дружинин</w:t>
      </w:r>
      <w:proofErr w:type="spellEnd"/>
      <w:r w:rsidRPr="00174E07">
        <w:rPr>
          <w:lang w:val="lv-LV" w:eastAsia="lv-LV"/>
        </w:rPr>
        <w:t xml:space="preserve">. </w:t>
      </w:r>
      <w:proofErr w:type="spellStart"/>
      <w:r w:rsidRPr="00174E07">
        <w:rPr>
          <w:lang w:val="lv-LV" w:eastAsia="lv-LV"/>
        </w:rPr>
        <w:t>Д.Канторов</w:t>
      </w:r>
      <w:proofErr w:type="spellEnd"/>
      <w:r w:rsidRPr="00174E07">
        <w:rPr>
          <w:lang w:val="lv-LV" w:eastAsia="lv-LV"/>
        </w:rPr>
        <w:t xml:space="preserve">, </w:t>
      </w:r>
      <w:proofErr w:type="spellStart"/>
      <w:r w:rsidRPr="00174E07">
        <w:rPr>
          <w:lang w:val="lv-LV" w:eastAsia="lv-LV"/>
        </w:rPr>
        <w:t>Проблемы</w:t>
      </w:r>
      <w:proofErr w:type="spellEnd"/>
      <w:r w:rsidRPr="00174E07">
        <w:rPr>
          <w:lang w:val="lv-LV" w:eastAsia="lv-LV"/>
        </w:rPr>
        <w:t xml:space="preserve"> </w:t>
      </w:r>
      <w:proofErr w:type="spellStart"/>
      <w:r w:rsidRPr="00174E07">
        <w:rPr>
          <w:lang w:val="lv-LV" w:eastAsia="lv-LV"/>
        </w:rPr>
        <w:t>системологии</w:t>
      </w:r>
      <w:proofErr w:type="spellEnd"/>
      <w:r w:rsidRPr="00174E07">
        <w:rPr>
          <w:lang w:val="lv-LV" w:eastAsia="lv-LV"/>
        </w:rPr>
        <w:t xml:space="preserve">, С </w:t>
      </w:r>
      <w:proofErr w:type="spellStart"/>
      <w:r w:rsidRPr="00174E07">
        <w:rPr>
          <w:lang w:val="lv-LV" w:eastAsia="lv-LV"/>
        </w:rPr>
        <w:t>предисловием</w:t>
      </w:r>
      <w:proofErr w:type="spellEnd"/>
      <w:r w:rsidRPr="00174E07">
        <w:rPr>
          <w:lang w:val="lv-LV" w:eastAsia="lv-LV"/>
        </w:rPr>
        <w:t xml:space="preserve"> В.М. </w:t>
      </w:r>
      <w:proofErr w:type="spellStart"/>
      <w:r w:rsidRPr="00174E07">
        <w:rPr>
          <w:lang w:val="lv-LV" w:eastAsia="lv-LV"/>
        </w:rPr>
        <w:t>Глушкова</w:t>
      </w:r>
      <w:proofErr w:type="spellEnd"/>
      <w:r w:rsidRPr="00174E07">
        <w:rPr>
          <w:lang w:val="lv-LV" w:eastAsia="lv-LV"/>
        </w:rPr>
        <w:t xml:space="preserve"> , Радио,1976.</w:t>
      </w:r>
    </w:p>
    <w:p w:rsidR="00D03C98" w:rsidRDefault="006C2DF8" w:rsidP="00C17759">
      <w:pPr>
        <w:pStyle w:val="RTU-References"/>
        <w:rPr>
          <w:szCs w:val="16"/>
          <w:lang w:val="lv-LV" w:eastAsia="lv-LV"/>
        </w:rPr>
      </w:pPr>
      <w:proofErr w:type="spellStart"/>
      <w:r>
        <w:rPr>
          <w:szCs w:val="16"/>
          <w:lang w:val="lv-LV" w:eastAsia="lv-LV"/>
        </w:rPr>
        <w:t>E</w:t>
      </w:r>
      <w:r w:rsidR="00D03C98">
        <w:rPr>
          <w:szCs w:val="16"/>
          <w:lang w:val="lv-LV" w:eastAsia="lv-LV"/>
        </w:rPr>
        <w:t>.Asarin</w:t>
      </w:r>
      <w:proofErr w:type="spellEnd"/>
      <w:r w:rsidR="00D03C98">
        <w:rPr>
          <w:szCs w:val="16"/>
          <w:lang w:val="lv-LV" w:eastAsia="lv-LV"/>
        </w:rPr>
        <w:t xml:space="preserve">, </w:t>
      </w:r>
      <w:proofErr w:type="spellStart"/>
      <w:r>
        <w:rPr>
          <w:szCs w:val="16"/>
          <w:lang w:val="lv-LV" w:eastAsia="lv-LV"/>
        </w:rPr>
        <w:t>O</w:t>
      </w:r>
      <w:r w:rsidR="00D03C98">
        <w:rPr>
          <w:szCs w:val="16"/>
          <w:lang w:val="lv-LV" w:eastAsia="lv-LV"/>
        </w:rPr>
        <w:t>.Maler</w:t>
      </w:r>
      <w:proofErr w:type="spellEnd"/>
      <w:r w:rsidR="00D03C98">
        <w:rPr>
          <w:szCs w:val="16"/>
          <w:lang w:val="lv-LV" w:eastAsia="lv-LV"/>
        </w:rPr>
        <w:t xml:space="preserve">, </w:t>
      </w:r>
      <w:proofErr w:type="spellStart"/>
      <w:r w:rsidR="00D03C98">
        <w:rPr>
          <w:szCs w:val="16"/>
          <w:lang w:val="lv-LV" w:eastAsia="lv-LV"/>
        </w:rPr>
        <w:t>Scheduling</w:t>
      </w:r>
      <w:proofErr w:type="spellEnd"/>
      <w:r w:rsidR="00D03C98">
        <w:rPr>
          <w:szCs w:val="16"/>
          <w:lang w:val="lv-LV" w:eastAsia="lv-LV"/>
        </w:rPr>
        <w:t xml:space="preserve"> </w:t>
      </w:r>
      <w:proofErr w:type="spellStart"/>
      <w:r w:rsidR="00D03C98">
        <w:rPr>
          <w:szCs w:val="16"/>
          <w:lang w:val="lv-LV" w:eastAsia="lv-LV"/>
        </w:rPr>
        <w:t>with</w:t>
      </w:r>
      <w:proofErr w:type="spellEnd"/>
      <w:r w:rsidR="00D03C98">
        <w:rPr>
          <w:szCs w:val="16"/>
          <w:lang w:val="lv-LV" w:eastAsia="lv-LV"/>
        </w:rPr>
        <w:t xml:space="preserve"> </w:t>
      </w:r>
      <w:proofErr w:type="spellStart"/>
      <w:r w:rsidR="00D03C98">
        <w:rPr>
          <w:szCs w:val="16"/>
          <w:lang w:val="lv-LV" w:eastAsia="lv-LV"/>
        </w:rPr>
        <w:t>timed</w:t>
      </w:r>
      <w:proofErr w:type="spellEnd"/>
      <w:r w:rsidR="00D03C98">
        <w:rPr>
          <w:szCs w:val="16"/>
          <w:lang w:val="lv-LV" w:eastAsia="lv-LV"/>
        </w:rPr>
        <w:t xml:space="preserve"> </w:t>
      </w:r>
      <w:proofErr w:type="spellStart"/>
      <w:r w:rsidR="00D03C98">
        <w:rPr>
          <w:szCs w:val="16"/>
          <w:lang w:val="lv-LV" w:eastAsia="lv-LV"/>
        </w:rPr>
        <w:t>automāta.Theor</w:t>
      </w:r>
      <w:proofErr w:type="spellEnd"/>
      <w:r w:rsidR="00D03C98">
        <w:rPr>
          <w:szCs w:val="16"/>
          <w:lang w:val="lv-LV" w:eastAsia="lv-LV"/>
        </w:rPr>
        <w:t>. Comp.Sc.354.2(2006), pp272-300.</w:t>
      </w:r>
    </w:p>
    <w:p w:rsidR="00D03C98" w:rsidRDefault="00982BD3" w:rsidP="00C17759">
      <w:pPr>
        <w:pStyle w:val="RTU-References"/>
        <w:rPr>
          <w:szCs w:val="16"/>
          <w:lang w:val="lv-LV" w:eastAsia="lv-LV"/>
        </w:rPr>
      </w:pPr>
      <w:proofErr w:type="spellStart"/>
      <w:r>
        <w:rPr>
          <w:szCs w:val="16"/>
          <w:lang w:val="lv-LV" w:eastAsia="lv-LV"/>
        </w:rPr>
        <w:t>E.Asarin</w:t>
      </w:r>
      <w:proofErr w:type="spellEnd"/>
      <w:r>
        <w:rPr>
          <w:szCs w:val="16"/>
          <w:lang w:val="lv-LV" w:eastAsia="lv-LV"/>
        </w:rPr>
        <w:t xml:space="preserve">, O. </w:t>
      </w:r>
      <w:proofErr w:type="spellStart"/>
      <w:r>
        <w:rPr>
          <w:szCs w:val="16"/>
          <w:lang w:val="lv-LV" w:eastAsia="lv-LV"/>
        </w:rPr>
        <w:t>Maler</w:t>
      </w:r>
      <w:proofErr w:type="spellEnd"/>
      <w:r>
        <w:rPr>
          <w:szCs w:val="16"/>
          <w:lang w:val="lv-LV" w:eastAsia="lv-LV"/>
        </w:rPr>
        <w:t xml:space="preserve">, </w:t>
      </w:r>
      <w:proofErr w:type="spellStart"/>
      <w:r w:rsidR="006C2DF8">
        <w:rPr>
          <w:szCs w:val="16"/>
          <w:lang w:val="lv-LV" w:eastAsia="lv-LV"/>
        </w:rPr>
        <w:t>Time</w:t>
      </w:r>
      <w:proofErr w:type="spellEnd"/>
      <w:r w:rsidR="006C2DF8">
        <w:rPr>
          <w:szCs w:val="16"/>
          <w:lang w:val="lv-LV" w:eastAsia="lv-LV"/>
        </w:rPr>
        <w:t xml:space="preserve"> </w:t>
      </w:r>
      <w:proofErr w:type="spellStart"/>
      <w:r w:rsidR="006C2DF8">
        <w:rPr>
          <w:szCs w:val="16"/>
          <w:lang w:val="lv-LV" w:eastAsia="lv-LV"/>
        </w:rPr>
        <w:t>optimal</w:t>
      </w:r>
      <w:proofErr w:type="spellEnd"/>
      <w:r w:rsidR="006C2DF8">
        <w:rPr>
          <w:szCs w:val="16"/>
          <w:lang w:val="lv-LV" w:eastAsia="lv-LV"/>
        </w:rPr>
        <w:t xml:space="preserve"> </w:t>
      </w:r>
      <w:proofErr w:type="spellStart"/>
      <w:r w:rsidR="006C2DF8">
        <w:rPr>
          <w:szCs w:val="16"/>
          <w:lang w:val="lv-LV" w:eastAsia="lv-LV"/>
        </w:rPr>
        <w:t>control</w:t>
      </w:r>
      <w:proofErr w:type="spellEnd"/>
      <w:r w:rsidR="006C2DF8">
        <w:rPr>
          <w:szCs w:val="16"/>
          <w:lang w:val="lv-LV" w:eastAsia="lv-LV"/>
        </w:rPr>
        <w:t xml:space="preserve"> </w:t>
      </w:r>
      <w:proofErr w:type="spellStart"/>
      <w:r w:rsidR="006C2DF8">
        <w:rPr>
          <w:szCs w:val="16"/>
          <w:lang w:val="lv-LV" w:eastAsia="lv-LV"/>
        </w:rPr>
        <w:t>for</w:t>
      </w:r>
      <w:proofErr w:type="spellEnd"/>
      <w:r w:rsidR="006C2DF8">
        <w:rPr>
          <w:szCs w:val="16"/>
          <w:lang w:val="lv-LV" w:eastAsia="lv-LV"/>
        </w:rPr>
        <w:t xml:space="preserve"> </w:t>
      </w:r>
      <w:proofErr w:type="spellStart"/>
      <w:r w:rsidR="006C2DF8">
        <w:rPr>
          <w:szCs w:val="16"/>
          <w:lang w:val="lv-LV" w:eastAsia="lv-LV"/>
        </w:rPr>
        <w:t>timed</w:t>
      </w:r>
      <w:proofErr w:type="spellEnd"/>
      <w:r w:rsidR="006C2DF8">
        <w:rPr>
          <w:szCs w:val="16"/>
          <w:lang w:val="lv-LV" w:eastAsia="lv-LV"/>
        </w:rPr>
        <w:t xml:space="preserve"> automāta, </w:t>
      </w:r>
      <w:proofErr w:type="spellStart"/>
      <w:r w:rsidR="006C2DF8">
        <w:rPr>
          <w:szCs w:val="16"/>
          <w:lang w:val="lv-LV" w:eastAsia="lv-LV"/>
        </w:rPr>
        <w:t>Proceedings</w:t>
      </w:r>
      <w:proofErr w:type="spellEnd"/>
      <w:r w:rsidR="006C2DF8">
        <w:rPr>
          <w:szCs w:val="16"/>
          <w:lang w:val="lv-LV" w:eastAsia="lv-LV"/>
        </w:rPr>
        <w:t xml:space="preserve"> </w:t>
      </w:r>
      <w:proofErr w:type="spellStart"/>
      <w:r w:rsidR="006C2DF8">
        <w:rPr>
          <w:szCs w:val="16"/>
          <w:lang w:val="lv-LV" w:eastAsia="lv-LV"/>
        </w:rPr>
        <w:t>of</w:t>
      </w:r>
      <w:proofErr w:type="spellEnd"/>
      <w:r w:rsidR="006C2DF8">
        <w:rPr>
          <w:szCs w:val="16"/>
          <w:lang w:val="lv-LV" w:eastAsia="lv-LV"/>
        </w:rPr>
        <w:t xml:space="preserve"> </w:t>
      </w:r>
      <w:proofErr w:type="spellStart"/>
      <w:r w:rsidR="006C2DF8">
        <w:rPr>
          <w:szCs w:val="16"/>
          <w:lang w:val="lv-LV" w:eastAsia="lv-LV"/>
        </w:rPr>
        <w:t>the</w:t>
      </w:r>
      <w:proofErr w:type="spellEnd"/>
      <w:r w:rsidR="006C2DF8">
        <w:rPr>
          <w:szCs w:val="16"/>
          <w:lang w:val="lv-LV" w:eastAsia="lv-LV"/>
        </w:rPr>
        <w:t xml:space="preserve"> 2th </w:t>
      </w:r>
      <w:proofErr w:type="spellStart"/>
      <w:r w:rsidR="006C2DF8">
        <w:rPr>
          <w:szCs w:val="16"/>
          <w:lang w:val="lv-LV" w:eastAsia="lv-LV"/>
        </w:rPr>
        <w:t>International</w:t>
      </w:r>
      <w:proofErr w:type="spellEnd"/>
      <w:r w:rsidR="006C2DF8">
        <w:rPr>
          <w:szCs w:val="16"/>
          <w:lang w:val="lv-LV" w:eastAsia="lv-LV"/>
        </w:rPr>
        <w:t xml:space="preserve"> </w:t>
      </w:r>
      <w:proofErr w:type="spellStart"/>
      <w:r w:rsidR="006C2DF8">
        <w:rPr>
          <w:szCs w:val="16"/>
          <w:lang w:val="lv-LV" w:eastAsia="lv-LV"/>
        </w:rPr>
        <w:t>Workshop</w:t>
      </w:r>
      <w:proofErr w:type="spellEnd"/>
      <w:r w:rsidR="006C2DF8">
        <w:rPr>
          <w:szCs w:val="16"/>
          <w:lang w:val="lv-LV" w:eastAsia="lv-LV"/>
        </w:rPr>
        <w:t xml:space="preserve"> </w:t>
      </w:r>
      <w:proofErr w:type="spellStart"/>
      <w:r w:rsidR="006C2DF8">
        <w:rPr>
          <w:szCs w:val="16"/>
          <w:lang w:val="lv-LV" w:eastAsia="lv-LV"/>
        </w:rPr>
        <w:t>on</w:t>
      </w:r>
      <w:proofErr w:type="spellEnd"/>
      <w:r w:rsidR="006C2DF8">
        <w:rPr>
          <w:szCs w:val="16"/>
          <w:lang w:val="lv-LV" w:eastAsia="lv-LV"/>
        </w:rPr>
        <w:t xml:space="preserve"> </w:t>
      </w:r>
      <w:proofErr w:type="spellStart"/>
      <w:r w:rsidR="006C2DF8">
        <w:rPr>
          <w:szCs w:val="16"/>
          <w:lang w:val="lv-LV" w:eastAsia="lv-LV"/>
        </w:rPr>
        <w:t>Hybrid</w:t>
      </w:r>
      <w:proofErr w:type="spellEnd"/>
      <w:r w:rsidR="006C2DF8">
        <w:rPr>
          <w:szCs w:val="16"/>
          <w:lang w:val="lv-LV" w:eastAsia="lv-LV"/>
        </w:rPr>
        <w:t xml:space="preserve"> </w:t>
      </w:r>
      <w:proofErr w:type="spellStart"/>
      <w:r w:rsidR="006C2DF8">
        <w:rPr>
          <w:szCs w:val="16"/>
          <w:lang w:val="lv-LV" w:eastAsia="lv-LV"/>
        </w:rPr>
        <w:t>Computation</w:t>
      </w:r>
      <w:proofErr w:type="spellEnd"/>
      <w:r w:rsidR="006C2DF8">
        <w:rPr>
          <w:szCs w:val="16"/>
          <w:lang w:val="lv-LV" w:eastAsia="lv-LV"/>
        </w:rPr>
        <w:t xml:space="preserve"> </w:t>
      </w:r>
      <w:proofErr w:type="spellStart"/>
      <w:r w:rsidR="006C2DF8">
        <w:rPr>
          <w:szCs w:val="16"/>
          <w:lang w:val="lv-LV" w:eastAsia="lv-LV"/>
        </w:rPr>
        <w:t>and</w:t>
      </w:r>
      <w:proofErr w:type="spellEnd"/>
      <w:r w:rsidR="006C2DF8">
        <w:rPr>
          <w:szCs w:val="16"/>
          <w:lang w:val="lv-LV" w:eastAsia="lv-LV"/>
        </w:rPr>
        <w:t xml:space="preserve"> </w:t>
      </w:r>
      <w:proofErr w:type="spellStart"/>
      <w:r w:rsidR="006C2DF8">
        <w:rPr>
          <w:szCs w:val="16"/>
          <w:lang w:val="lv-LV" w:eastAsia="lv-LV"/>
        </w:rPr>
        <w:t>Control</w:t>
      </w:r>
      <w:proofErr w:type="spellEnd"/>
      <w:r w:rsidR="006C2DF8">
        <w:rPr>
          <w:szCs w:val="16"/>
          <w:lang w:val="lv-LV" w:eastAsia="lv-LV"/>
        </w:rPr>
        <w:t>, Springer,1999,pp.19-30.</w:t>
      </w:r>
    </w:p>
    <w:p w:rsidR="004925FB" w:rsidRPr="005A06D5" w:rsidRDefault="004925FB" w:rsidP="004925FB">
      <w:pPr>
        <w:pStyle w:val="RTU-References"/>
      </w:pPr>
      <w:proofErr w:type="spellStart"/>
      <w:r w:rsidRPr="005A06D5">
        <w:t>P.Bouy</w:t>
      </w:r>
      <w:proofErr w:type="spellEnd"/>
      <w:r w:rsidRPr="005A06D5">
        <w:t xml:space="preserve">, U. </w:t>
      </w:r>
      <w:proofErr w:type="spellStart"/>
      <w:proofErr w:type="gramStart"/>
      <w:r w:rsidRPr="005A06D5">
        <w:t>Fahrenberg</w:t>
      </w:r>
      <w:proofErr w:type="spellEnd"/>
      <w:r w:rsidRPr="005A06D5">
        <w:t xml:space="preserve"> ,</w:t>
      </w:r>
      <w:proofErr w:type="gramEnd"/>
      <w:r w:rsidRPr="005A06D5">
        <w:t xml:space="preserve"> G. Larsen, N. Mark, Quantitative analysis real-time systems using priced timed automata. C</w:t>
      </w:r>
      <w:r w:rsidRPr="005A06D5">
        <w:rPr>
          <w:color w:val="000000"/>
        </w:rPr>
        <w:t>ommunications of the ACM</w:t>
      </w:r>
      <w:r w:rsidRPr="005A06D5">
        <w:rPr>
          <w:color w:val="808080"/>
        </w:rPr>
        <w:t xml:space="preserve"> </w:t>
      </w:r>
      <w:proofErr w:type="spellStart"/>
      <w:proofErr w:type="gramStart"/>
      <w:r w:rsidRPr="005A06D5">
        <w:rPr>
          <w:color w:val="000000"/>
        </w:rPr>
        <w:t>september</w:t>
      </w:r>
      <w:proofErr w:type="spellEnd"/>
      <w:proofErr w:type="gramEnd"/>
      <w:r w:rsidRPr="005A06D5">
        <w:rPr>
          <w:color w:val="000000"/>
        </w:rPr>
        <w:t xml:space="preserve"> 2011 </w:t>
      </w:r>
      <w:r w:rsidRPr="005A06D5">
        <w:rPr>
          <w:color w:val="808080"/>
        </w:rPr>
        <w:t xml:space="preserve">| </w:t>
      </w:r>
      <w:r w:rsidRPr="005A06D5">
        <w:rPr>
          <w:color w:val="000000"/>
        </w:rPr>
        <w:t xml:space="preserve">vol. 54 </w:t>
      </w:r>
      <w:r w:rsidRPr="005A06D5">
        <w:rPr>
          <w:color w:val="808080"/>
        </w:rPr>
        <w:t xml:space="preserve">| </w:t>
      </w:r>
      <w:r w:rsidRPr="005A06D5">
        <w:rPr>
          <w:color w:val="000000"/>
        </w:rPr>
        <w:t>no. 9, pp.78-87.</w:t>
      </w:r>
    </w:p>
    <w:p w:rsidR="00386AFB" w:rsidRPr="00FF081F" w:rsidRDefault="00174E07" w:rsidP="00FF081F">
      <w:pPr>
        <w:rPr>
          <w:sz w:val="16"/>
          <w:szCs w:val="16"/>
          <w:lang w:eastAsia="en-US"/>
        </w:rPr>
      </w:pPr>
      <w:proofErr w:type="spellStart"/>
      <w:r>
        <w:rPr>
          <w:b/>
          <w:bCs/>
          <w:sz w:val="18"/>
          <w:szCs w:val="18"/>
        </w:rPr>
        <w:lastRenderedPageBreak/>
        <w:t>V</w:t>
      </w:r>
      <w:r w:rsidR="00A92942" w:rsidRPr="00F21581">
        <w:rPr>
          <w:b/>
          <w:bCs/>
          <w:sz w:val="18"/>
          <w:szCs w:val="18"/>
        </w:rPr>
        <w:t>.Zagursky</w:t>
      </w:r>
      <w:proofErr w:type="spellEnd"/>
      <w:r w:rsidR="00A92942">
        <w:rPr>
          <w:b/>
          <w:bCs/>
        </w:rPr>
        <w:t xml:space="preserve">, </w:t>
      </w:r>
      <w:r w:rsidR="00A92942" w:rsidRPr="00FF081F">
        <w:rPr>
          <w:sz w:val="16"/>
          <w:szCs w:val="16"/>
          <w:lang w:eastAsia="en-US"/>
        </w:rPr>
        <w:t>received h</w:t>
      </w:r>
      <w:r w:rsidR="007841F1" w:rsidRPr="00FF081F">
        <w:rPr>
          <w:sz w:val="16"/>
          <w:szCs w:val="16"/>
          <w:lang w:eastAsia="en-US"/>
        </w:rPr>
        <w:t>is</w:t>
      </w:r>
      <w:r w:rsidR="00A92942" w:rsidRPr="00FF081F">
        <w:rPr>
          <w:sz w:val="16"/>
          <w:szCs w:val="16"/>
          <w:lang w:eastAsia="en-US"/>
        </w:rPr>
        <w:t xml:space="preserve"> M.S. in </w:t>
      </w:r>
      <w:r w:rsidR="007841F1" w:rsidRPr="00FF081F">
        <w:rPr>
          <w:sz w:val="16"/>
          <w:szCs w:val="16"/>
          <w:lang w:eastAsia="en-US"/>
        </w:rPr>
        <w:t xml:space="preserve">computer science </w:t>
      </w:r>
      <w:r w:rsidR="00A92942" w:rsidRPr="00FF081F">
        <w:rPr>
          <w:sz w:val="16"/>
          <w:szCs w:val="16"/>
          <w:lang w:eastAsia="en-US"/>
        </w:rPr>
        <w:t>in 19</w:t>
      </w:r>
      <w:r w:rsidR="007841F1" w:rsidRPr="00FF081F">
        <w:rPr>
          <w:sz w:val="16"/>
          <w:szCs w:val="16"/>
          <w:lang w:eastAsia="en-US"/>
        </w:rPr>
        <w:t>65</w:t>
      </w:r>
      <w:r w:rsidR="00A92942" w:rsidRPr="00FF081F">
        <w:rPr>
          <w:sz w:val="16"/>
          <w:szCs w:val="16"/>
          <w:lang w:eastAsia="en-US"/>
        </w:rPr>
        <w:t xml:space="preserve"> from </w:t>
      </w:r>
      <w:r w:rsidR="007841F1" w:rsidRPr="00FF081F">
        <w:rPr>
          <w:sz w:val="16"/>
          <w:szCs w:val="16"/>
          <w:lang w:eastAsia="en-US"/>
        </w:rPr>
        <w:t>Riga Technical University</w:t>
      </w:r>
      <w:r w:rsidR="005824BA" w:rsidRPr="00FF081F">
        <w:rPr>
          <w:sz w:val="16"/>
          <w:szCs w:val="16"/>
          <w:lang w:eastAsia="en-US"/>
        </w:rPr>
        <w:t xml:space="preserve"> (RTU)</w:t>
      </w:r>
      <w:r w:rsidR="00A92942" w:rsidRPr="00FF081F">
        <w:rPr>
          <w:sz w:val="16"/>
          <w:szCs w:val="16"/>
          <w:lang w:eastAsia="en-US"/>
        </w:rPr>
        <w:t xml:space="preserve"> and h</w:t>
      </w:r>
      <w:r w:rsidR="007841F1" w:rsidRPr="00FF081F">
        <w:rPr>
          <w:sz w:val="16"/>
          <w:szCs w:val="16"/>
          <w:lang w:eastAsia="en-US"/>
        </w:rPr>
        <w:t>is</w:t>
      </w:r>
      <w:r w:rsidR="00A92942" w:rsidRPr="00FF081F">
        <w:rPr>
          <w:sz w:val="16"/>
          <w:szCs w:val="16"/>
          <w:lang w:eastAsia="en-US"/>
        </w:rPr>
        <w:t xml:space="preserve"> </w:t>
      </w:r>
      <w:r w:rsidR="00982BD3" w:rsidRPr="00FF081F">
        <w:rPr>
          <w:sz w:val="16"/>
          <w:szCs w:val="16"/>
          <w:lang w:eastAsia="en-US"/>
        </w:rPr>
        <w:t>Candidate of technical science (</w:t>
      </w:r>
      <w:r w:rsidR="00A92942" w:rsidRPr="00FF081F">
        <w:rPr>
          <w:sz w:val="16"/>
          <w:szCs w:val="16"/>
          <w:lang w:eastAsia="en-US"/>
        </w:rPr>
        <w:t>Ph. D</w:t>
      </w:r>
      <w:r w:rsidR="00982BD3" w:rsidRPr="00FF081F">
        <w:rPr>
          <w:sz w:val="16"/>
          <w:szCs w:val="16"/>
          <w:lang w:eastAsia="en-US"/>
        </w:rPr>
        <w:t>)</w:t>
      </w:r>
      <w:r w:rsidR="00A92942" w:rsidRPr="00FF081F">
        <w:rPr>
          <w:sz w:val="16"/>
          <w:szCs w:val="16"/>
          <w:lang w:eastAsia="en-US"/>
        </w:rPr>
        <w:t xml:space="preserve"> in circuits and</w:t>
      </w:r>
      <w:r w:rsidR="007841F1" w:rsidRPr="00FF081F">
        <w:rPr>
          <w:sz w:val="16"/>
          <w:szCs w:val="16"/>
          <w:lang w:eastAsia="en-US"/>
        </w:rPr>
        <w:t xml:space="preserve"> systems in 1972</w:t>
      </w:r>
      <w:r w:rsidR="00A92942" w:rsidRPr="00FF081F">
        <w:rPr>
          <w:sz w:val="16"/>
          <w:szCs w:val="16"/>
          <w:lang w:eastAsia="en-US"/>
        </w:rPr>
        <w:t xml:space="preserve"> from </w:t>
      </w:r>
      <w:r w:rsidR="0017534D" w:rsidRPr="00FF081F">
        <w:rPr>
          <w:sz w:val="16"/>
          <w:szCs w:val="16"/>
          <w:lang w:eastAsia="en-US"/>
        </w:rPr>
        <w:t>L</w:t>
      </w:r>
      <w:r w:rsidR="007841F1" w:rsidRPr="00FF081F">
        <w:rPr>
          <w:sz w:val="16"/>
          <w:szCs w:val="16"/>
          <w:lang w:eastAsia="en-US"/>
        </w:rPr>
        <w:t>atvian Academy of Science,</w:t>
      </w:r>
      <w:r w:rsidR="00982BD3" w:rsidRPr="00FF081F">
        <w:rPr>
          <w:sz w:val="16"/>
          <w:szCs w:val="16"/>
          <w:lang w:eastAsia="en-US"/>
        </w:rPr>
        <w:t xml:space="preserve"> </w:t>
      </w:r>
      <w:r w:rsidR="007841F1" w:rsidRPr="00FF081F">
        <w:rPr>
          <w:sz w:val="16"/>
          <w:szCs w:val="16"/>
          <w:lang w:eastAsia="en-US"/>
        </w:rPr>
        <w:t xml:space="preserve">Doctor of Technical Science in 1990 in Ukrainian Academy of Science and </w:t>
      </w:r>
      <w:r w:rsidR="00982BD3" w:rsidRPr="00FF081F">
        <w:rPr>
          <w:sz w:val="16"/>
          <w:szCs w:val="16"/>
          <w:lang w:eastAsia="en-US"/>
        </w:rPr>
        <w:t>D</w:t>
      </w:r>
      <w:r w:rsidR="007841F1" w:rsidRPr="00FF081F">
        <w:rPr>
          <w:sz w:val="16"/>
          <w:szCs w:val="16"/>
          <w:lang w:eastAsia="en-US"/>
        </w:rPr>
        <w:t xml:space="preserve">r.Habil.Comp.sc. </w:t>
      </w:r>
      <w:proofErr w:type="gramStart"/>
      <w:r w:rsidR="00CE5B1A">
        <w:rPr>
          <w:sz w:val="16"/>
          <w:szCs w:val="16"/>
          <w:lang w:eastAsia="en-US"/>
        </w:rPr>
        <w:t>i</w:t>
      </w:r>
      <w:r w:rsidR="007841F1" w:rsidRPr="00FF081F">
        <w:rPr>
          <w:sz w:val="16"/>
          <w:szCs w:val="16"/>
          <w:lang w:eastAsia="en-US"/>
        </w:rPr>
        <w:t>n1992</w:t>
      </w:r>
      <w:proofErr w:type="gramEnd"/>
      <w:r w:rsidR="005824BA" w:rsidRPr="00FF081F">
        <w:rPr>
          <w:sz w:val="16"/>
          <w:szCs w:val="16"/>
          <w:lang w:eastAsia="en-US"/>
        </w:rPr>
        <w:t xml:space="preserve"> </w:t>
      </w:r>
      <w:r w:rsidR="007841F1" w:rsidRPr="00FF081F">
        <w:rPr>
          <w:sz w:val="16"/>
          <w:szCs w:val="16"/>
          <w:lang w:eastAsia="en-US"/>
        </w:rPr>
        <w:t>in Latvian University</w:t>
      </w:r>
      <w:r w:rsidR="005824BA" w:rsidRPr="00FF081F">
        <w:rPr>
          <w:sz w:val="16"/>
          <w:szCs w:val="16"/>
          <w:lang w:eastAsia="en-US"/>
        </w:rPr>
        <w:t>. He</w:t>
      </w:r>
      <w:r w:rsidR="00A92942" w:rsidRPr="00FF081F">
        <w:rPr>
          <w:sz w:val="16"/>
          <w:szCs w:val="16"/>
          <w:lang w:eastAsia="en-US"/>
        </w:rPr>
        <w:t xml:space="preserve"> is a professor at </w:t>
      </w:r>
      <w:r w:rsidR="005824BA" w:rsidRPr="00FF081F">
        <w:rPr>
          <w:sz w:val="16"/>
          <w:szCs w:val="16"/>
          <w:lang w:eastAsia="en-US"/>
        </w:rPr>
        <w:t xml:space="preserve">RTU </w:t>
      </w:r>
      <w:r w:rsidR="00A92942" w:rsidRPr="00FF081F">
        <w:rPr>
          <w:sz w:val="16"/>
          <w:szCs w:val="16"/>
          <w:lang w:eastAsia="en-US"/>
        </w:rPr>
        <w:t>and</w:t>
      </w:r>
      <w:r w:rsidR="005824BA" w:rsidRPr="00FF081F">
        <w:rPr>
          <w:sz w:val="16"/>
          <w:szCs w:val="16"/>
          <w:lang w:eastAsia="en-US"/>
        </w:rPr>
        <w:t xml:space="preserve"> head of department of Computer networks and systems </w:t>
      </w:r>
    </w:p>
    <w:p w:rsidR="000F6AA6" w:rsidRPr="00FF081F" w:rsidRDefault="00CE5B1A" w:rsidP="00FF081F">
      <w:pPr>
        <w:rPr>
          <w:sz w:val="16"/>
          <w:szCs w:val="16"/>
        </w:rPr>
      </w:pPr>
      <w:proofErr w:type="gramStart"/>
      <w:r>
        <w:rPr>
          <w:sz w:val="16"/>
          <w:szCs w:val="16"/>
          <w:lang w:eastAsia="en-US"/>
        </w:rPr>
        <w:lastRenderedPageBreak/>
        <w:t>t</w:t>
      </w:r>
      <w:r w:rsidR="005824BA" w:rsidRPr="00FF081F">
        <w:rPr>
          <w:sz w:val="16"/>
          <w:szCs w:val="16"/>
          <w:lang w:eastAsia="en-US"/>
        </w:rPr>
        <w:t>echnology</w:t>
      </w:r>
      <w:r w:rsidR="001360B9" w:rsidRPr="001360B9">
        <w:rPr>
          <w:sz w:val="16"/>
          <w:szCs w:val="16"/>
          <w:lang w:eastAsia="en-US"/>
        </w:rPr>
        <w:t xml:space="preserve"> </w:t>
      </w:r>
      <w:r w:rsidR="005824BA" w:rsidRPr="00FF081F">
        <w:rPr>
          <w:sz w:val="16"/>
          <w:szCs w:val="16"/>
          <w:lang w:eastAsia="en-US"/>
        </w:rPr>
        <w:t xml:space="preserve"> (</w:t>
      </w:r>
      <w:proofErr w:type="gramEnd"/>
      <w:r w:rsidR="005824BA" w:rsidRPr="00FF081F">
        <w:rPr>
          <w:sz w:val="16"/>
          <w:szCs w:val="16"/>
          <w:lang w:eastAsia="en-US"/>
        </w:rPr>
        <w:t>DTSTK)</w:t>
      </w:r>
      <w:r w:rsidR="00960D92" w:rsidRPr="00FF081F">
        <w:rPr>
          <w:sz w:val="16"/>
          <w:szCs w:val="16"/>
          <w:lang w:eastAsia="en-US"/>
        </w:rPr>
        <w:t>,</w:t>
      </w:r>
      <w:r w:rsidR="005824BA" w:rsidRPr="00FF081F">
        <w:rPr>
          <w:sz w:val="16"/>
          <w:szCs w:val="16"/>
          <w:lang w:eastAsia="en-US"/>
        </w:rPr>
        <w:t xml:space="preserve"> </w:t>
      </w:r>
      <w:r w:rsidR="00A92942" w:rsidRPr="00FF081F">
        <w:rPr>
          <w:sz w:val="16"/>
          <w:szCs w:val="16"/>
          <w:lang w:eastAsia="en-US"/>
        </w:rPr>
        <w:t xml:space="preserve">as well as a member of the </w:t>
      </w:r>
      <w:r w:rsidR="005824BA" w:rsidRPr="00FF081F">
        <w:rPr>
          <w:sz w:val="16"/>
          <w:szCs w:val="16"/>
          <w:lang w:eastAsia="en-US"/>
        </w:rPr>
        <w:t>IEEE and ACM</w:t>
      </w:r>
      <w:r w:rsidR="00A92942" w:rsidRPr="00FF081F">
        <w:rPr>
          <w:sz w:val="16"/>
          <w:szCs w:val="16"/>
          <w:lang w:eastAsia="en-US"/>
        </w:rPr>
        <w:t xml:space="preserve"> an expert in the </w:t>
      </w:r>
      <w:r w:rsidR="005824BA" w:rsidRPr="00FF081F">
        <w:rPr>
          <w:sz w:val="16"/>
          <w:szCs w:val="16"/>
          <w:lang w:eastAsia="en-US"/>
        </w:rPr>
        <w:t xml:space="preserve">Latvian Council of Science. </w:t>
      </w:r>
      <w:r w:rsidR="00A92942" w:rsidRPr="00FF081F">
        <w:rPr>
          <w:sz w:val="16"/>
          <w:szCs w:val="16"/>
          <w:lang w:eastAsia="en-US"/>
        </w:rPr>
        <w:t>H</w:t>
      </w:r>
      <w:r w:rsidR="005824BA" w:rsidRPr="00FF081F">
        <w:rPr>
          <w:sz w:val="16"/>
          <w:szCs w:val="16"/>
          <w:lang w:eastAsia="en-US"/>
        </w:rPr>
        <w:t xml:space="preserve">is </w:t>
      </w:r>
      <w:r w:rsidR="00A92942" w:rsidRPr="00FF081F">
        <w:rPr>
          <w:sz w:val="16"/>
          <w:szCs w:val="16"/>
          <w:lang w:eastAsia="en-US"/>
        </w:rPr>
        <w:t>research interests include</w:t>
      </w:r>
      <w:r w:rsidR="005824BA" w:rsidRPr="00FF081F">
        <w:rPr>
          <w:sz w:val="16"/>
          <w:szCs w:val="16"/>
          <w:lang w:eastAsia="en-US"/>
        </w:rPr>
        <w:t xml:space="preserve"> networks</w:t>
      </w:r>
      <w:r w:rsidR="00F638E5" w:rsidRPr="00FF081F">
        <w:rPr>
          <w:sz w:val="16"/>
          <w:szCs w:val="16"/>
          <w:lang w:eastAsia="en-US"/>
        </w:rPr>
        <w:t>,</w:t>
      </w:r>
      <w:r w:rsidR="005824BA" w:rsidRPr="00FF081F">
        <w:rPr>
          <w:sz w:val="16"/>
          <w:szCs w:val="16"/>
          <w:lang w:eastAsia="en-US"/>
        </w:rPr>
        <w:t xml:space="preserve"> mixed </w:t>
      </w:r>
      <w:r w:rsidR="00F638E5" w:rsidRPr="00FF081F">
        <w:rPr>
          <w:sz w:val="16"/>
          <w:szCs w:val="16"/>
          <w:lang w:eastAsia="en-US"/>
        </w:rPr>
        <w:t xml:space="preserve">signal </w:t>
      </w:r>
      <w:r w:rsidR="005824BA" w:rsidRPr="00FF081F">
        <w:rPr>
          <w:sz w:val="16"/>
          <w:szCs w:val="16"/>
          <w:lang w:eastAsia="en-US"/>
        </w:rPr>
        <w:t xml:space="preserve">system </w:t>
      </w:r>
      <w:r w:rsidR="00A92942" w:rsidRPr="00FF081F">
        <w:rPr>
          <w:sz w:val="16"/>
          <w:szCs w:val="16"/>
          <w:lang w:eastAsia="en-US"/>
        </w:rPr>
        <w:t>design, MAC protocols,</w:t>
      </w:r>
      <w:r w:rsidR="005824BA" w:rsidRPr="00FF081F">
        <w:rPr>
          <w:sz w:val="16"/>
          <w:szCs w:val="16"/>
          <w:lang w:eastAsia="en-US"/>
        </w:rPr>
        <w:t xml:space="preserve"> </w:t>
      </w:r>
      <w:r w:rsidR="00A92942" w:rsidRPr="00FF081F">
        <w:rPr>
          <w:sz w:val="16"/>
          <w:szCs w:val="16"/>
          <w:lang w:eastAsia="en-US"/>
        </w:rPr>
        <w:t>resource scheduling, cross-layer design, and cooperative</w:t>
      </w:r>
      <w:r w:rsidR="005824BA" w:rsidRPr="00FF081F">
        <w:rPr>
          <w:sz w:val="16"/>
          <w:szCs w:val="16"/>
          <w:lang w:eastAsia="en-US"/>
        </w:rPr>
        <w:t xml:space="preserve"> functioning of</w:t>
      </w:r>
      <w:r w:rsidR="00A92942" w:rsidRPr="00FF081F">
        <w:rPr>
          <w:sz w:val="16"/>
          <w:szCs w:val="16"/>
          <w:lang w:eastAsia="en-US"/>
        </w:rPr>
        <w:t xml:space="preserve"> systems, </w:t>
      </w:r>
      <w:r w:rsidR="005824BA" w:rsidRPr="00FF081F">
        <w:rPr>
          <w:sz w:val="16"/>
          <w:szCs w:val="16"/>
          <w:lang w:eastAsia="en-US"/>
        </w:rPr>
        <w:t>wireless</w:t>
      </w:r>
      <w:r w:rsidR="00A92942" w:rsidRPr="00FF081F">
        <w:rPr>
          <w:sz w:val="16"/>
          <w:szCs w:val="16"/>
          <w:lang w:eastAsia="en-US"/>
        </w:rPr>
        <w:t xml:space="preserve"> ad hoc and sensor networks.</w:t>
      </w:r>
      <w:r w:rsidR="005824BA" w:rsidRPr="00FF081F">
        <w:rPr>
          <w:sz w:val="16"/>
          <w:szCs w:val="16"/>
          <w:lang w:eastAsia="en-US"/>
        </w:rPr>
        <w:t xml:space="preserve">  </w:t>
      </w:r>
    </w:p>
    <w:p w:rsidR="00990B6D" w:rsidRPr="00FF081F" w:rsidRDefault="00990B6D" w:rsidP="00FF081F">
      <w:pPr>
        <w:rPr>
          <w:b/>
          <w:sz w:val="16"/>
          <w:szCs w:val="16"/>
          <w:lang w:eastAsia="ja-JP"/>
        </w:rPr>
        <w:sectPr w:rsidR="00990B6D" w:rsidRPr="00FF081F" w:rsidSect="00092EBB">
          <w:type w:val="continuous"/>
          <w:pgSz w:w="11907" w:h="16840" w:code="9"/>
          <w:pgMar w:top="1508" w:right="624" w:bottom="1508" w:left="624" w:header="720" w:footer="720" w:gutter="289"/>
          <w:cols w:num="2" w:space="289"/>
        </w:sectPr>
      </w:pPr>
    </w:p>
    <w:p w:rsidR="00583D32" w:rsidRDefault="00FF081F" w:rsidP="00FF081F">
      <w:pPr>
        <w:rPr>
          <w:sz w:val="16"/>
          <w:szCs w:val="16"/>
        </w:rPr>
      </w:pPr>
      <w:r w:rsidRPr="00F21581">
        <w:rPr>
          <w:b/>
          <w:sz w:val="18"/>
          <w:szCs w:val="18"/>
        </w:rPr>
        <w:lastRenderedPageBreak/>
        <w:t xml:space="preserve">D. </w:t>
      </w:r>
      <w:proofErr w:type="spellStart"/>
      <w:proofErr w:type="gramStart"/>
      <w:r w:rsidRPr="00F21581">
        <w:rPr>
          <w:b/>
          <w:sz w:val="18"/>
          <w:szCs w:val="18"/>
        </w:rPr>
        <w:t>Blizn</w:t>
      </w:r>
      <w:r w:rsidR="00F82F09">
        <w:rPr>
          <w:b/>
          <w:sz w:val="18"/>
          <w:szCs w:val="18"/>
        </w:rPr>
        <w:t>ju</w:t>
      </w:r>
      <w:r w:rsidRPr="00F21581">
        <w:rPr>
          <w:b/>
          <w:sz w:val="18"/>
          <w:szCs w:val="18"/>
        </w:rPr>
        <w:t>k</w:t>
      </w:r>
      <w:proofErr w:type="spellEnd"/>
      <w:r w:rsidR="00F21581">
        <w:rPr>
          <w:sz w:val="16"/>
          <w:szCs w:val="16"/>
        </w:rPr>
        <w:t>,</w:t>
      </w:r>
      <w:proofErr w:type="gramEnd"/>
      <w:r w:rsidRPr="00FF081F">
        <w:rPr>
          <w:sz w:val="16"/>
          <w:szCs w:val="16"/>
        </w:rPr>
        <w:t xml:space="preserve"> gained </w:t>
      </w:r>
      <w:proofErr w:type="spellStart"/>
      <w:r w:rsidRPr="00FF081F">
        <w:rPr>
          <w:sz w:val="16"/>
          <w:szCs w:val="16"/>
        </w:rPr>
        <w:t>M.sc.eng</w:t>
      </w:r>
      <w:proofErr w:type="spellEnd"/>
      <w:r w:rsidRPr="00FF081F">
        <w:rPr>
          <w:sz w:val="16"/>
          <w:szCs w:val="16"/>
        </w:rPr>
        <w:t xml:space="preserve">. </w:t>
      </w:r>
      <w:proofErr w:type="gramStart"/>
      <w:r w:rsidRPr="00FF081F">
        <w:rPr>
          <w:sz w:val="16"/>
          <w:szCs w:val="16"/>
        </w:rPr>
        <w:t>degree</w:t>
      </w:r>
      <w:proofErr w:type="gramEnd"/>
      <w:r w:rsidRPr="00FF081F">
        <w:rPr>
          <w:sz w:val="16"/>
          <w:szCs w:val="16"/>
        </w:rPr>
        <w:t xml:space="preserve"> at Riga Technical University in year 2008. Now he is a PhD student at Riga's Technical University.</w:t>
      </w:r>
      <w:r>
        <w:rPr>
          <w:sz w:val="16"/>
          <w:szCs w:val="16"/>
        </w:rPr>
        <w:t xml:space="preserve"> </w:t>
      </w:r>
      <w:r w:rsidRPr="00FF081F">
        <w:rPr>
          <w:sz w:val="16"/>
          <w:szCs w:val="16"/>
        </w:rPr>
        <w:t xml:space="preserve">From 2009 up </w:t>
      </w:r>
    </w:p>
    <w:p w:rsidR="00583D32" w:rsidRDefault="00583D32" w:rsidP="00583D32">
      <w:pPr>
        <w:rPr>
          <w:sz w:val="16"/>
          <w:szCs w:val="16"/>
        </w:rPr>
      </w:pPr>
      <w:proofErr w:type="spellStart"/>
      <w:r w:rsidRPr="00583D32">
        <w:rPr>
          <w:b/>
          <w:sz w:val="18"/>
          <w:szCs w:val="18"/>
        </w:rPr>
        <w:t>R.Taranov</w:t>
      </w:r>
      <w:proofErr w:type="spellEnd"/>
      <w:r>
        <w:rPr>
          <w:sz w:val="16"/>
          <w:szCs w:val="16"/>
        </w:rPr>
        <w:t xml:space="preserve">, </w:t>
      </w:r>
      <w:r w:rsidRPr="00FF081F">
        <w:rPr>
          <w:sz w:val="16"/>
          <w:szCs w:val="16"/>
        </w:rPr>
        <w:t xml:space="preserve">gained </w:t>
      </w:r>
      <w:proofErr w:type="spellStart"/>
      <w:r w:rsidRPr="00FF081F">
        <w:rPr>
          <w:sz w:val="16"/>
          <w:szCs w:val="16"/>
        </w:rPr>
        <w:t>M.sc.eng</w:t>
      </w:r>
      <w:proofErr w:type="spellEnd"/>
      <w:r w:rsidRPr="00FF081F">
        <w:rPr>
          <w:sz w:val="16"/>
          <w:szCs w:val="16"/>
        </w:rPr>
        <w:t xml:space="preserve">. </w:t>
      </w:r>
      <w:proofErr w:type="gramStart"/>
      <w:r w:rsidRPr="00FF081F">
        <w:rPr>
          <w:sz w:val="16"/>
          <w:szCs w:val="16"/>
        </w:rPr>
        <w:t>degree</w:t>
      </w:r>
      <w:proofErr w:type="gramEnd"/>
      <w:r w:rsidRPr="00FF081F">
        <w:rPr>
          <w:sz w:val="16"/>
          <w:szCs w:val="16"/>
        </w:rPr>
        <w:t xml:space="preserve"> at Riga T</w:t>
      </w:r>
      <w:r>
        <w:rPr>
          <w:sz w:val="16"/>
          <w:szCs w:val="16"/>
        </w:rPr>
        <w:t>echnical University in year 2009</w:t>
      </w:r>
      <w:r w:rsidRPr="00FF081F">
        <w:rPr>
          <w:sz w:val="16"/>
          <w:szCs w:val="16"/>
        </w:rPr>
        <w:t>. Now he is a PhD student at Riga's Technical University.</w:t>
      </w:r>
      <w:r>
        <w:rPr>
          <w:sz w:val="16"/>
          <w:szCs w:val="16"/>
        </w:rPr>
        <w:t xml:space="preserve"> </w:t>
      </w:r>
      <w:r w:rsidRPr="00FF081F">
        <w:rPr>
          <w:sz w:val="16"/>
          <w:szCs w:val="16"/>
        </w:rPr>
        <w:t>From 2009 up</w:t>
      </w:r>
    </w:p>
    <w:p w:rsidR="00583D32" w:rsidRDefault="00583D32" w:rsidP="00583D32">
      <w:pPr>
        <w:rPr>
          <w:sz w:val="16"/>
          <w:szCs w:val="16"/>
        </w:rPr>
      </w:pPr>
      <w:proofErr w:type="gramStart"/>
      <w:r w:rsidRPr="00FF081F">
        <w:rPr>
          <w:sz w:val="16"/>
          <w:szCs w:val="16"/>
        </w:rPr>
        <w:t>to</w:t>
      </w:r>
      <w:proofErr w:type="gramEnd"/>
      <w:r w:rsidRPr="00FF081F">
        <w:rPr>
          <w:sz w:val="16"/>
          <w:szCs w:val="16"/>
        </w:rPr>
        <w:t xml:space="preserve"> now - </w:t>
      </w:r>
      <w:proofErr w:type="spellStart"/>
      <w:r>
        <w:rPr>
          <w:sz w:val="16"/>
          <w:szCs w:val="16"/>
        </w:rPr>
        <w:t>assistent</w:t>
      </w:r>
      <w:proofErr w:type="spellEnd"/>
      <w:r w:rsidRPr="00FF081F">
        <w:rPr>
          <w:sz w:val="16"/>
          <w:szCs w:val="16"/>
        </w:rPr>
        <w:t xml:space="preserve"> </w:t>
      </w:r>
      <w:r>
        <w:rPr>
          <w:sz w:val="16"/>
          <w:szCs w:val="16"/>
        </w:rPr>
        <w:t xml:space="preserve"> </w:t>
      </w:r>
      <w:r w:rsidRPr="00FF081F">
        <w:rPr>
          <w:sz w:val="16"/>
          <w:szCs w:val="16"/>
        </w:rPr>
        <w:t xml:space="preserve">position at Riga Technical University. </w:t>
      </w:r>
    </w:p>
    <w:p w:rsidR="00583D32" w:rsidRPr="00FF081F" w:rsidRDefault="00583D32" w:rsidP="00583D32">
      <w:pPr>
        <w:rPr>
          <w:sz w:val="16"/>
          <w:szCs w:val="16"/>
        </w:rPr>
      </w:pPr>
    </w:p>
    <w:p w:rsidR="00990B6D" w:rsidRDefault="00FF081F" w:rsidP="00FF081F">
      <w:pPr>
        <w:rPr>
          <w:sz w:val="16"/>
          <w:szCs w:val="16"/>
        </w:rPr>
      </w:pPr>
      <w:proofErr w:type="gramStart"/>
      <w:r w:rsidRPr="00FF081F">
        <w:rPr>
          <w:sz w:val="16"/>
          <w:szCs w:val="16"/>
        </w:rPr>
        <w:lastRenderedPageBreak/>
        <w:t>to</w:t>
      </w:r>
      <w:proofErr w:type="gramEnd"/>
      <w:r w:rsidRPr="00FF081F">
        <w:rPr>
          <w:sz w:val="16"/>
          <w:szCs w:val="16"/>
        </w:rPr>
        <w:t xml:space="preserve"> now - researcher position at Riga Technical University.</w:t>
      </w:r>
      <w:r w:rsidRPr="00FF081F">
        <w:rPr>
          <w:sz w:val="16"/>
          <w:szCs w:val="16"/>
        </w:rPr>
        <w:br/>
        <w:t>Research interests include wireless networks and computer based control.</w:t>
      </w:r>
    </w:p>
    <w:p w:rsidR="00583D32" w:rsidRDefault="00583D32" w:rsidP="00583D32">
      <w:pPr>
        <w:rPr>
          <w:sz w:val="16"/>
          <w:szCs w:val="16"/>
        </w:rPr>
      </w:pPr>
      <w:r w:rsidRPr="00FF081F">
        <w:rPr>
          <w:sz w:val="16"/>
          <w:szCs w:val="16"/>
        </w:rPr>
        <w:t>Research interests include</w:t>
      </w:r>
      <w:r>
        <w:rPr>
          <w:sz w:val="16"/>
          <w:szCs w:val="16"/>
        </w:rPr>
        <w:t xml:space="preserve"> microprocessors, embedded systems</w:t>
      </w:r>
    </w:p>
    <w:p w:rsidR="00583D32" w:rsidRDefault="00583D32" w:rsidP="00583D32">
      <w:pPr>
        <w:rPr>
          <w:sz w:val="16"/>
          <w:szCs w:val="16"/>
        </w:rPr>
      </w:pPr>
      <w:r w:rsidRPr="00FF081F">
        <w:rPr>
          <w:sz w:val="16"/>
          <w:szCs w:val="16"/>
        </w:rPr>
        <w:t xml:space="preserve"> </w:t>
      </w:r>
      <w:proofErr w:type="gramStart"/>
      <w:r>
        <w:rPr>
          <w:sz w:val="16"/>
          <w:szCs w:val="16"/>
        </w:rPr>
        <w:t>wireless</w:t>
      </w:r>
      <w:proofErr w:type="gramEnd"/>
      <w:r>
        <w:rPr>
          <w:sz w:val="16"/>
          <w:szCs w:val="16"/>
        </w:rPr>
        <w:t xml:space="preserve"> </w:t>
      </w:r>
      <w:r w:rsidRPr="00FF081F">
        <w:rPr>
          <w:sz w:val="16"/>
          <w:szCs w:val="16"/>
        </w:rPr>
        <w:t>s</w:t>
      </w:r>
      <w:r>
        <w:rPr>
          <w:sz w:val="16"/>
          <w:szCs w:val="16"/>
        </w:rPr>
        <w:t>ensors</w:t>
      </w:r>
      <w:r w:rsidRPr="00FF081F">
        <w:rPr>
          <w:sz w:val="16"/>
          <w:szCs w:val="16"/>
        </w:rPr>
        <w:t xml:space="preserve"> networks and computer based control.</w:t>
      </w:r>
    </w:p>
    <w:p w:rsidR="00583D32" w:rsidRPr="00FF081F" w:rsidRDefault="00583D32" w:rsidP="00FF081F">
      <w:pPr>
        <w:rPr>
          <w:sz w:val="16"/>
          <w:szCs w:val="16"/>
        </w:rPr>
      </w:pPr>
    </w:p>
    <w:p w:rsidR="00990B6D" w:rsidRPr="00DA603B" w:rsidRDefault="00990B6D" w:rsidP="0019036C">
      <w:pPr>
        <w:pStyle w:val="RTU-AuthorsBiography"/>
        <w:rPr>
          <w:b/>
          <w:lang w:eastAsia="ja-JP"/>
        </w:rPr>
      </w:pPr>
    </w:p>
    <w:p w:rsidR="00990B6D" w:rsidRPr="00DA603B" w:rsidRDefault="00990B6D" w:rsidP="0019036C">
      <w:pPr>
        <w:pStyle w:val="RTU-AuthorsBiography"/>
        <w:rPr>
          <w:b/>
          <w:lang w:eastAsia="ja-JP"/>
        </w:rPr>
        <w:sectPr w:rsidR="00990B6D" w:rsidRPr="00DA603B" w:rsidSect="00092EBB">
          <w:type w:val="continuous"/>
          <w:pgSz w:w="11907" w:h="16840" w:code="9"/>
          <w:pgMar w:top="1508" w:right="624" w:bottom="1508" w:left="624" w:header="720" w:footer="720" w:gutter="289"/>
          <w:cols w:num="2" w:space="289"/>
        </w:sectPr>
      </w:pPr>
    </w:p>
    <w:p w:rsidR="00FF081F" w:rsidRDefault="00FF081F" w:rsidP="0019036C">
      <w:pPr>
        <w:pStyle w:val="RTU-AuthorsBiography"/>
        <w:rPr>
          <w:b/>
          <w:lang w:eastAsia="ja-JP"/>
        </w:rPr>
      </w:pPr>
    </w:p>
    <w:p w:rsidR="0019036C" w:rsidRDefault="0019036C" w:rsidP="0019036C">
      <w:pPr>
        <w:pStyle w:val="RTU-AuthorsBiography"/>
        <w:rPr>
          <w:b/>
          <w:lang w:eastAsia="ja-JP"/>
        </w:rPr>
      </w:pPr>
      <w:r w:rsidRPr="00DA603B">
        <w:rPr>
          <w:b/>
          <w:lang w:eastAsia="ja-JP"/>
        </w:rPr>
        <w:t xml:space="preserve"> </w:t>
      </w:r>
      <w:proofErr w:type="spellStart"/>
      <w:proofErr w:type="gramStart"/>
      <w:r w:rsidRPr="00DA603B">
        <w:rPr>
          <w:b/>
          <w:lang w:eastAsia="ja-JP"/>
        </w:rPr>
        <w:t>Raksta</w:t>
      </w:r>
      <w:proofErr w:type="spellEnd"/>
      <w:r w:rsidRPr="00DA603B">
        <w:rPr>
          <w:b/>
          <w:lang w:eastAsia="ja-JP"/>
        </w:rPr>
        <w:t xml:space="preserve"> </w:t>
      </w:r>
      <w:proofErr w:type="spellStart"/>
      <w:r w:rsidRPr="00DA603B">
        <w:rPr>
          <w:b/>
          <w:lang w:eastAsia="ja-JP"/>
        </w:rPr>
        <w:t>virsraksts</w:t>
      </w:r>
      <w:proofErr w:type="spellEnd"/>
      <w:r w:rsidR="00FF081F">
        <w:rPr>
          <w:b/>
          <w:lang w:eastAsia="ja-JP"/>
        </w:rPr>
        <w:t>.</w:t>
      </w:r>
      <w:proofErr w:type="gramEnd"/>
    </w:p>
    <w:p w:rsidR="00FF081F" w:rsidRDefault="00FF081F" w:rsidP="00FF081F">
      <w:pPr>
        <w:pStyle w:val="RTU-AuthorsBiography"/>
        <w:rPr>
          <w:lang w:eastAsia="ja-JP"/>
        </w:rPr>
      </w:pPr>
      <w:proofErr w:type="spellStart"/>
      <w:proofErr w:type="gramStart"/>
      <w:r w:rsidRPr="00FF081F">
        <w:rPr>
          <w:lang w:eastAsia="ja-JP"/>
        </w:rPr>
        <w:t>Šajā</w:t>
      </w:r>
      <w:proofErr w:type="spellEnd"/>
      <w:r w:rsidRPr="00FF081F">
        <w:rPr>
          <w:lang w:eastAsia="ja-JP"/>
        </w:rPr>
        <w:t xml:space="preserve"> </w:t>
      </w:r>
      <w:proofErr w:type="spellStart"/>
      <w:r w:rsidRPr="00FF081F">
        <w:rPr>
          <w:lang w:eastAsia="ja-JP"/>
        </w:rPr>
        <w:t>rakstā</w:t>
      </w:r>
      <w:proofErr w:type="spellEnd"/>
      <w:r w:rsidRPr="00FF081F">
        <w:rPr>
          <w:lang w:eastAsia="ja-JP"/>
        </w:rPr>
        <w:t xml:space="preserve"> </w:t>
      </w:r>
      <w:proofErr w:type="spellStart"/>
      <w:r w:rsidRPr="00FF081F">
        <w:rPr>
          <w:lang w:eastAsia="ja-JP"/>
        </w:rPr>
        <w:t>mēs</w:t>
      </w:r>
      <w:proofErr w:type="spellEnd"/>
      <w:r w:rsidRPr="00FF081F">
        <w:rPr>
          <w:lang w:eastAsia="ja-JP"/>
        </w:rPr>
        <w:t xml:space="preserve"> </w:t>
      </w:r>
      <w:proofErr w:type="spellStart"/>
      <w:r w:rsidRPr="00FF081F">
        <w:rPr>
          <w:lang w:eastAsia="ja-JP"/>
        </w:rPr>
        <w:t>apgalvot</w:t>
      </w:r>
      <w:proofErr w:type="spellEnd"/>
      <w:r w:rsidRPr="00FF081F">
        <w:rPr>
          <w:lang w:eastAsia="ja-JP"/>
        </w:rPr>
        <w:t xml:space="preserve"> </w:t>
      </w:r>
      <w:proofErr w:type="spellStart"/>
      <w:r w:rsidRPr="00FF081F">
        <w:rPr>
          <w:lang w:eastAsia="ja-JP"/>
        </w:rPr>
        <w:t>formālisma</w:t>
      </w:r>
      <w:proofErr w:type="spellEnd"/>
      <w:r w:rsidRPr="00FF081F">
        <w:rPr>
          <w:lang w:eastAsia="ja-JP"/>
        </w:rPr>
        <w:t xml:space="preserve"> </w:t>
      </w:r>
      <w:proofErr w:type="spellStart"/>
      <w:r w:rsidRPr="00FF081F">
        <w:rPr>
          <w:lang w:eastAsia="ja-JP"/>
        </w:rPr>
        <w:t>stohastisko</w:t>
      </w:r>
      <w:proofErr w:type="spellEnd"/>
      <w:r w:rsidRPr="00FF081F">
        <w:rPr>
          <w:lang w:eastAsia="ja-JP"/>
        </w:rPr>
        <w:t xml:space="preserve"> </w:t>
      </w:r>
      <w:proofErr w:type="spellStart"/>
      <w:r w:rsidRPr="00FF081F">
        <w:rPr>
          <w:lang w:eastAsia="ja-JP"/>
        </w:rPr>
        <w:t>au</w:t>
      </w:r>
      <w:r>
        <w:rPr>
          <w:lang w:eastAsia="ja-JP"/>
        </w:rPr>
        <w:t>tomāti</w:t>
      </w:r>
      <w:proofErr w:type="spellEnd"/>
      <w:r>
        <w:rPr>
          <w:lang w:eastAsia="ja-JP"/>
        </w:rPr>
        <w:t xml:space="preserve">, </w:t>
      </w:r>
      <w:proofErr w:type="spellStart"/>
      <w:r>
        <w:rPr>
          <w:lang w:eastAsia="ja-JP"/>
        </w:rPr>
        <w:t>kuras</w:t>
      </w:r>
      <w:proofErr w:type="spellEnd"/>
      <w:r>
        <w:rPr>
          <w:lang w:eastAsia="ja-JP"/>
        </w:rPr>
        <w:t xml:space="preserve"> </w:t>
      </w:r>
      <w:proofErr w:type="spellStart"/>
      <w:r>
        <w:rPr>
          <w:lang w:eastAsia="ja-JP"/>
        </w:rPr>
        <w:t>darbībai</w:t>
      </w:r>
      <w:proofErr w:type="spellEnd"/>
      <w:r>
        <w:rPr>
          <w:lang w:eastAsia="ja-JP"/>
        </w:rPr>
        <w:t xml:space="preserve"> </w:t>
      </w:r>
      <w:proofErr w:type="spellStart"/>
      <w:r>
        <w:rPr>
          <w:lang w:eastAsia="ja-JP"/>
        </w:rPr>
        <w:t>uz</w:t>
      </w:r>
      <w:proofErr w:type="spellEnd"/>
      <w:r>
        <w:rPr>
          <w:lang w:eastAsia="ja-JP"/>
        </w:rPr>
        <w:t xml:space="preserve"> </w:t>
      </w:r>
      <w:proofErr w:type="spellStart"/>
      <w:r>
        <w:rPr>
          <w:lang w:eastAsia="ja-JP"/>
        </w:rPr>
        <w:t>grupu</w:t>
      </w:r>
      <w:proofErr w:type="spellEnd"/>
      <w:r>
        <w:rPr>
          <w:lang w:eastAsia="ja-JP"/>
        </w:rPr>
        <w:t>.</w:t>
      </w:r>
      <w:proofErr w:type="gramEnd"/>
      <w:r w:rsidRPr="00FF081F">
        <w:rPr>
          <w:lang w:eastAsia="ja-JP"/>
        </w:rPr>
        <w:t xml:space="preserve"> </w:t>
      </w:r>
      <w:proofErr w:type="spellStart"/>
      <w:r>
        <w:rPr>
          <w:lang w:eastAsia="ja-JP"/>
        </w:rPr>
        <w:t>Kā</w:t>
      </w:r>
      <w:proofErr w:type="spellEnd"/>
      <w:r>
        <w:rPr>
          <w:lang w:eastAsia="ja-JP"/>
        </w:rPr>
        <w:t xml:space="preserve"> </w:t>
      </w:r>
      <w:proofErr w:type="spellStart"/>
      <w:r>
        <w:rPr>
          <w:lang w:eastAsia="ja-JP"/>
        </w:rPr>
        <w:t>arī</w:t>
      </w:r>
      <w:proofErr w:type="spellEnd"/>
      <w:r>
        <w:rPr>
          <w:lang w:eastAsia="ja-JP"/>
        </w:rPr>
        <w:t xml:space="preserve"> </w:t>
      </w:r>
      <w:proofErr w:type="spellStart"/>
      <w:r>
        <w:rPr>
          <w:lang w:eastAsia="ja-JP"/>
        </w:rPr>
        <w:t>dota</w:t>
      </w:r>
      <w:proofErr w:type="spellEnd"/>
      <w:r w:rsidR="00F21581">
        <w:rPr>
          <w:lang w:eastAsia="ja-JP"/>
        </w:rPr>
        <w:t xml:space="preserve"> </w:t>
      </w:r>
      <w:proofErr w:type="spellStart"/>
      <w:r w:rsidR="00F21581">
        <w:rPr>
          <w:lang w:eastAsia="ja-JP"/>
        </w:rPr>
        <w:t>iespējama</w:t>
      </w:r>
      <w:proofErr w:type="spellEnd"/>
      <w:r w:rsidRPr="00FF081F">
        <w:rPr>
          <w:lang w:eastAsia="ja-JP"/>
        </w:rPr>
        <w:t xml:space="preserve"> </w:t>
      </w:r>
      <w:proofErr w:type="spellStart"/>
      <w:r w:rsidRPr="00FF081F">
        <w:rPr>
          <w:lang w:eastAsia="ja-JP"/>
        </w:rPr>
        <w:t>specifikācija</w:t>
      </w:r>
      <w:proofErr w:type="spellEnd"/>
      <w:r w:rsidRPr="00FF081F">
        <w:rPr>
          <w:lang w:eastAsia="ja-JP"/>
        </w:rPr>
        <w:t xml:space="preserve"> "</w:t>
      </w:r>
      <w:proofErr w:type="spellStart"/>
      <w:r w:rsidRPr="00FF081F">
        <w:rPr>
          <w:lang w:eastAsia="ja-JP"/>
        </w:rPr>
        <w:t>kritiskā</w:t>
      </w:r>
      <w:proofErr w:type="spellEnd"/>
      <w:r w:rsidRPr="00FF081F">
        <w:rPr>
          <w:lang w:eastAsia="ja-JP"/>
        </w:rPr>
        <w:t xml:space="preserve"> </w:t>
      </w:r>
      <w:proofErr w:type="spellStart"/>
      <w:r w:rsidR="00F21581">
        <w:rPr>
          <w:lang w:eastAsia="ja-JP"/>
        </w:rPr>
        <w:t>laika</w:t>
      </w:r>
      <w:proofErr w:type="spellEnd"/>
      <w:r w:rsidRPr="00FF081F">
        <w:rPr>
          <w:lang w:eastAsia="ja-JP"/>
        </w:rPr>
        <w:t xml:space="preserve"> </w:t>
      </w:r>
      <w:proofErr w:type="spellStart"/>
      <w:r w:rsidRPr="00FF081F">
        <w:rPr>
          <w:lang w:eastAsia="ja-JP"/>
        </w:rPr>
        <w:t>sistēmas</w:t>
      </w:r>
      <w:proofErr w:type="spellEnd"/>
      <w:r w:rsidRPr="00FF081F">
        <w:rPr>
          <w:lang w:eastAsia="ja-JP"/>
        </w:rPr>
        <w:t xml:space="preserve">" </w:t>
      </w:r>
      <w:proofErr w:type="spellStart"/>
      <w:r w:rsidRPr="00FF081F">
        <w:rPr>
          <w:lang w:eastAsia="ja-JP"/>
        </w:rPr>
        <w:t>vai</w:t>
      </w:r>
      <w:proofErr w:type="spellEnd"/>
      <w:r w:rsidRPr="00FF081F">
        <w:rPr>
          <w:lang w:eastAsia="ja-JP"/>
        </w:rPr>
        <w:t xml:space="preserve"> "</w:t>
      </w:r>
      <w:proofErr w:type="spellStart"/>
      <w:r w:rsidRPr="00FF081F">
        <w:rPr>
          <w:lang w:eastAsia="ja-JP"/>
        </w:rPr>
        <w:t>ŗeal</w:t>
      </w:r>
      <w:proofErr w:type="spellEnd"/>
      <w:r w:rsidRPr="00FF081F">
        <w:rPr>
          <w:lang w:eastAsia="ja-JP"/>
        </w:rPr>
        <w:t xml:space="preserve"> </w:t>
      </w:r>
      <w:proofErr w:type="spellStart"/>
      <w:r w:rsidRPr="00FF081F">
        <w:rPr>
          <w:lang w:eastAsia="ja-JP"/>
        </w:rPr>
        <w:t>laika</w:t>
      </w:r>
      <w:proofErr w:type="spellEnd"/>
      <w:r w:rsidRPr="00FF081F">
        <w:rPr>
          <w:lang w:eastAsia="ja-JP"/>
        </w:rPr>
        <w:t xml:space="preserve"> </w:t>
      </w:r>
      <w:proofErr w:type="spellStart"/>
      <w:r w:rsidRPr="00FF081F">
        <w:rPr>
          <w:lang w:eastAsia="ja-JP"/>
        </w:rPr>
        <w:t>sistēmas</w:t>
      </w:r>
      <w:proofErr w:type="spellEnd"/>
      <w:r w:rsidRPr="00FF081F">
        <w:rPr>
          <w:lang w:eastAsia="ja-JP"/>
        </w:rPr>
        <w:t xml:space="preserve">" </w:t>
      </w:r>
      <w:proofErr w:type="spellStart"/>
      <w:r w:rsidRPr="00FF081F">
        <w:rPr>
          <w:lang w:eastAsia="ja-JP"/>
        </w:rPr>
        <w:t>definīcijas</w:t>
      </w:r>
      <w:proofErr w:type="spellEnd"/>
      <w:r w:rsidRPr="00FF081F">
        <w:rPr>
          <w:lang w:eastAsia="ja-JP"/>
        </w:rPr>
        <w:t xml:space="preserve"> </w:t>
      </w:r>
      <w:proofErr w:type="spellStart"/>
      <w:r w:rsidRPr="00FF081F">
        <w:rPr>
          <w:lang w:eastAsia="ja-JP"/>
        </w:rPr>
        <w:t>sakarā</w:t>
      </w:r>
      <w:proofErr w:type="spellEnd"/>
      <w:r w:rsidRPr="00FF081F">
        <w:rPr>
          <w:lang w:eastAsia="ja-JP"/>
        </w:rPr>
        <w:t xml:space="preserve"> </w:t>
      </w:r>
      <w:proofErr w:type="spellStart"/>
      <w:r w:rsidRPr="00FF081F">
        <w:rPr>
          <w:lang w:eastAsia="ja-JP"/>
        </w:rPr>
        <w:t>ar</w:t>
      </w:r>
      <w:proofErr w:type="spellEnd"/>
      <w:r w:rsidRPr="00FF081F">
        <w:rPr>
          <w:lang w:eastAsia="ja-JP"/>
        </w:rPr>
        <w:t xml:space="preserve"> </w:t>
      </w:r>
      <w:proofErr w:type="spellStart"/>
      <w:r w:rsidRPr="00FF081F">
        <w:rPr>
          <w:lang w:eastAsia="ja-JP"/>
        </w:rPr>
        <w:t>dinamisku</w:t>
      </w:r>
      <w:proofErr w:type="spellEnd"/>
      <w:r w:rsidRPr="00FF081F">
        <w:rPr>
          <w:lang w:eastAsia="ja-JP"/>
        </w:rPr>
        <w:t xml:space="preserve"> </w:t>
      </w:r>
      <w:proofErr w:type="gramStart"/>
      <w:r w:rsidRPr="00FF081F">
        <w:rPr>
          <w:lang w:eastAsia="ja-JP"/>
        </w:rPr>
        <w:t>un</w:t>
      </w:r>
      <w:proofErr w:type="gramEnd"/>
      <w:r w:rsidRPr="00FF081F">
        <w:rPr>
          <w:lang w:eastAsia="ja-JP"/>
        </w:rPr>
        <w:t xml:space="preserve"> </w:t>
      </w:r>
      <w:proofErr w:type="spellStart"/>
      <w:r w:rsidRPr="00FF081F">
        <w:rPr>
          <w:lang w:eastAsia="ja-JP"/>
        </w:rPr>
        <w:t>stohastisko</w:t>
      </w:r>
      <w:proofErr w:type="spellEnd"/>
      <w:r w:rsidRPr="00FF081F">
        <w:rPr>
          <w:lang w:eastAsia="ja-JP"/>
        </w:rPr>
        <w:t xml:space="preserve"> </w:t>
      </w:r>
      <w:proofErr w:type="spellStart"/>
      <w:r w:rsidRPr="00FF081F">
        <w:rPr>
          <w:lang w:eastAsia="ja-JP"/>
        </w:rPr>
        <w:t>sistēmas</w:t>
      </w:r>
      <w:proofErr w:type="spellEnd"/>
      <w:r w:rsidRPr="00FF081F">
        <w:rPr>
          <w:lang w:eastAsia="ja-JP"/>
        </w:rPr>
        <w:t xml:space="preserve"> </w:t>
      </w:r>
      <w:proofErr w:type="spellStart"/>
      <w:r w:rsidRPr="00FF081F">
        <w:rPr>
          <w:lang w:eastAsia="ja-JP"/>
        </w:rPr>
        <w:t>uzvedību</w:t>
      </w:r>
      <w:proofErr w:type="spellEnd"/>
      <w:r w:rsidRPr="00FF081F">
        <w:rPr>
          <w:lang w:eastAsia="ja-JP"/>
        </w:rPr>
        <w:t xml:space="preserve">. </w:t>
      </w:r>
      <w:proofErr w:type="spellStart"/>
      <w:r w:rsidRPr="00FF081F">
        <w:rPr>
          <w:lang w:eastAsia="ja-JP"/>
        </w:rPr>
        <w:t>Sīki</w:t>
      </w:r>
      <w:proofErr w:type="spellEnd"/>
      <w:r w:rsidRPr="00FF081F">
        <w:rPr>
          <w:lang w:eastAsia="ja-JP"/>
        </w:rPr>
        <w:t xml:space="preserve"> </w:t>
      </w:r>
      <w:proofErr w:type="spellStart"/>
      <w:r w:rsidRPr="00FF081F">
        <w:rPr>
          <w:lang w:eastAsia="ja-JP"/>
        </w:rPr>
        <w:t>uzvedību</w:t>
      </w:r>
      <w:proofErr w:type="spellEnd"/>
      <w:r w:rsidRPr="00FF081F">
        <w:rPr>
          <w:lang w:eastAsia="ja-JP"/>
        </w:rPr>
        <w:t xml:space="preserve">, </w:t>
      </w:r>
      <w:proofErr w:type="spellStart"/>
      <w:r w:rsidRPr="00FF081F">
        <w:rPr>
          <w:lang w:eastAsia="ja-JP"/>
        </w:rPr>
        <w:t>veidoja</w:t>
      </w:r>
      <w:proofErr w:type="spellEnd"/>
      <w:r w:rsidRPr="00FF081F">
        <w:rPr>
          <w:lang w:eastAsia="ja-JP"/>
        </w:rPr>
        <w:t xml:space="preserve"> </w:t>
      </w:r>
      <w:proofErr w:type="spellStart"/>
      <w:r w:rsidR="00173E06">
        <w:rPr>
          <w:lang w:eastAsia="ja-JP"/>
        </w:rPr>
        <w:t>ar</w:t>
      </w:r>
      <w:proofErr w:type="spellEnd"/>
      <w:r w:rsidR="00173E06">
        <w:rPr>
          <w:lang w:eastAsia="ja-JP"/>
        </w:rPr>
        <w:t xml:space="preserve"> </w:t>
      </w:r>
      <w:proofErr w:type="spellStart"/>
      <w:r w:rsidR="00173E06">
        <w:rPr>
          <w:lang w:eastAsia="ja-JP"/>
        </w:rPr>
        <w:t>funkcionālu</w:t>
      </w:r>
      <w:proofErr w:type="spellEnd"/>
      <w:r w:rsidR="00173E06">
        <w:rPr>
          <w:lang w:eastAsia="ja-JP"/>
        </w:rPr>
        <w:t xml:space="preserve">, </w:t>
      </w:r>
      <w:proofErr w:type="spellStart"/>
      <w:r w:rsidR="00173E06">
        <w:rPr>
          <w:lang w:eastAsia="ja-JP"/>
        </w:rPr>
        <w:t>loģisk</w:t>
      </w:r>
      <w:proofErr w:type="spellEnd"/>
      <w:r w:rsidR="00173E06">
        <w:rPr>
          <w:lang w:val="ru-RU" w:eastAsia="ja-JP"/>
        </w:rPr>
        <w:t>а</w:t>
      </w:r>
      <w:r w:rsidRPr="00FF081F">
        <w:rPr>
          <w:lang w:eastAsia="ja-JP"/>
        </w:rPr>
        <w:t xml:space="preserve">, </w:t>
      </w:r>
      <w:proofErr w:type="spellStart"/>
      <w:r w:rsidRPr="00FF081F">
        <w:rPr>
          <w:lang w:eastAsia="ja-JP"/>
        </w:rPr>
        <w:t>topoloģiskās</w:t>
      </w:r>
      <w:proofErr w:type="spellEnd"/>
      <w:r w:rsidRPr="00FF081F">
        <w:rPr>
          <w:lang w:eastAsia="ja-JP"/>
        </w:rPr>
        <w:t xml:space="preserve"> </w:t>
      </w:r>
      <w:proofErr w:type="gramStart"/>
      <w:r w:rsidRPr="00FF081F">
        <w:rPr>
          <w:lang w:eastAsia="ja-JP"/>
        </w:rPr>
        <w:t>un</w:t>
      </w:r>
      <w:proofErr w:type="gramEnd"/>
      <w:r w:rsidRPr="00FF081F">
        <w:rPr>
          <w:lang w:eastAsia="ja-JP"/>
        </w:rPr>
        <w:t xml:space="preserve"> </w:t>
      </w:r>
      <w:proofErr w:type="spellStart"/>
      <w:r w:rsidRPr="00FF081F">
        <w:rPr>
          <w:lang w:eastAsia="ja-JP"/>
        </w:rPr>
        <w:t>nosaka</w:t>
      </w:r>
      <w:proofErr w:type="spellEnd"/>
      <w:r w:rsidRPr="00FF081F">
        <w:rPr>
          <w:lang w:eastAsia="ja-JP"/>
        </w:rPr>
        <w:t xml:space="preserve"> </w:t>
      </w:r>
      <w:proofErr w:type="spellStart"/>
      <w:r w:rsidRPr="00FF081F">
        <w:rPr>
          <w:lang w:eastAsia="ja-JP"/>
        </w:rPr>
        <w:t>sistēmām</w:t>
      </w:r>
      <w:proofErr w:type="spellEnd"/>
      <w:r w:rsidRPr="00FF081F">
        <w:rPr>
          <w:lang w:eastAsia="ja-JP"/>
        </w:rPr>
        <w:t xml:space="preserve">, </w:t>
      </w:r>
      <w:proofErr w:type="spellStart"/>
      <w:r w:rsidRPr="00FF081F">
        <w:rPr>
          <w:lang w:eastAsia="ja-JP"/>
        </w:rPr>
        <w:t>funkcionējošas</w:t>
      </w:r>
      <w:proofErr w:type="spellEnd"/>
      <w:r w:rsidRPr="00FF081F">
        <w:rPr>
          <w:lang w:eastAsia="ja-JP"/>
        </w:rPr>
        <w:t xml:space="preserve"> </w:t>
      </w:r>
      <w:proofErr w:type="spellStart"/>
      <w:r w:rsidRPr="00FF081F">
        <w:rPr>
          <w:lang w:eastAsia="ja-JP"/>
        </w:rPr>
        <w:t>procedūras</w:t>
      </w:r>
      <w:proofErr w:type="spellEnd"/>
      <w:r w:rsidRPr="00FF081F">
        <w:rPr>
          <w:lang w:eastAsia="ja-JP"/>
        </w:rPr>
        <w:t xml:space="preserve"> </w:t>
      </w:r>
      <w:proofErr w:type="spellStart"/>
      <w:r w:rsidRPr="00FF081F">
        <w:rPr>
          <w:lang w:eastAsia="ja-JP"/>
        </w:rPr>
        <w:t>var</w:t>
      </w:r>
      <w:proofErr w:type="spellEnd"/>
      <w:r w:rsidRPr="00FF081F">
        <w:rPr>
          <w:lang w:eastAsia="ja-JP"/>
        </w:rPr>
        <w:t xml:space="preserve"> </w:t>
      </w:r>
      <w:proofErr w:type="spellStart"/>
      <w:r w:rsidRPr="00FF081F">
        <w:rPr>
          <w:lang w:eastAsia="ja-JP"/>
        </w:rPr>
        <w:t>izveidot</w:t>
      </w:r>
      <w:proofErr w:type="spellEnd"/>
      <w:r w:rsidRPr="00FF081F">
        <w:rPr>
          <w:lang w:eastAsia="ja-JP"/>
        </w:rPr>
        <w:t xml:space="preserve"> </w:t>
      </w:r>
      <w:proofErr w:type="spellStart"/>
      <w:r w:rsidRPr="00FF081F">
        <w:rPr>
          <w:lang w:eastAsia="ja-JP"/>
        </w:rPr>
        <w:t>makro</w:t>
      </w:r>
      <w:proofErr w:type="spellEnd"/>
      <w:r w:rsidRPr="00FF081F">
        <w:rPr>
          <w:lang w:eastAsia="ja-JP"/>
        </w:rPr>
        <w:t xml:space="preserve"> </w:t>
      </w:r>
      <w:proofErr w:type="spellStart"/>
      <w:r w:rsidRPr="00FF081F">
        <w:rPr>
          <w:lang w:eastAsia="ja-JP"/>
        </w:rPr>
        <w:t>modeļi</w:t>
      </w:r>
      <w:proofErr w:type="spellEnd"/>
      <w:r w:rsidRPr="00FF081F">
        <w:rPr>
          <w:lang w:eastAsia="ja-JP"/>
        </w:rPr>
        <w:t xml:space="preserve"> [2] un </w:t>
      </w:r>
      <w:proofErr w:type="spellStart"/>
      <w:r w:rsidRPr="00FF081F">
        <w:rPr>
          <w:lang w:eastAsia="ja-JP"/>
        </w:rPr>
        <w:t>orientēta</w:t>
      </w:r>
      <w:proofErr w:type="spellEnd"/>
      <w:r w:rsidRPr="00FF081F">
        <w:rPr>
          <w:lang w:eastAsia="ja-JP"/>
        </w:rPr>
        <w:t xml:space="preserve"> </w:t>
      </w:r>
      <w:proofErr w:type="spellStart"/>
      <w:r w:rsidRPr="00FF081F">
        <w:rPr>
          <w:lang w:eastAsia="ja-JP"/>
        </w:rPr>
        <w:t>grafa</w:t>
      </w:r>
      <w:proofErr w:type="spellEnd"/>
      <w:r w:rsidRPr="00FF081F">
        <w:rPr>
          <w:lang w:eastAsia="ja-JP"/>
        </w:rPr>
        <w:t xml:space="preserve"> </w:t>
      </w:r>
      <w:proofErr w:type="spellStart"/>
      <w:r w:rsidRPr="00FF081F">
        <w:rPr>
          <w:lang w:eastAsia="ja-JP"/>
        </w:rPr>
        <w:t>procedūras</w:t>
      </w:r>
      <w:proofErr w:type="spellEnd"/>
      <w:r w:rsidRPr="00FF081F">
        <w:rPr>
          <w:lang w:eastAsia="ja-JP"/>
        </w:rPr>
        <w:t xml:space="preserve"> </w:t>
      </w:r>
      <w:proofErr w:type="spellStart"/>
      <w:r w:rsidRPr="00FF081F">
        <w:rPr>
          <w:lang w:eastAsia="ja-JP"/>
        </w:rPr>
        <w:t>mo</w:t>
      </w:r>
      <w:r w:rsidR="001F0EFA">
        <w:rPr>
          <w:lang w:eastAsia="ja-JP"/>
        </w:rPr>
        <w:t>deļi</w:t>
      </w:r>
      <w:proofErr w:type="spellEnd"/>
      <w:r w:rsidR="001F0EFA">
        <w:rPr>
          <w:lang w:eastAsia="ja-JP"/>
        </w:rPr>
        <w:t xml:space="preserve"> [4] </w:t>
      </w:r>
      <w:proofErr w:type="spellStart"/>
      <w:r w:rsidR="001F0EFA">
        <w:rPr>
          <w:lang w:eastAsia="ja-JP"/>
        </w:rPr>
        <w:t>līmenī</w:t>
      </w:r>
      <w:proofErr w:type="spellEnd"/>
      <w:r w:rsidR="001F0EFA">
        <w:rPr>
          <w:lang w:eastAsia="ja-JP"/>
        </w:rPr>
        <w:t xml:space="preserve">. </w:t>
      </w:r>
      <w:proofErr w:type="spellStart"/>
      <w:proofErr w:type="gramStart"/>
      <w:r w:rsidR="001F0EFA">
        <w:rPr>
          <w:lang w:eastAsia="ja-JP"/>
        </w:rPr>
        <w:t>Tika</w:t>
      </w:r>
      <w:proofErr w:type="spellEnd"/>
      <w:r w:rsidR="001F0EFA">
        <w:rPr>
          <w:lang w:eastAsia="ja-JP"/>
        </w:rPr>
        <w:t xml:space="preserve"> </w:t>
      </w:r>
      <w:proofErr w:type="spellStart"/>
      <w:r w:rsidR="001F0EFA">
        <w:rPr>
          <w:lang w:eastAsia="ja-JP"/>
        </w:rPr>
        <w:t>ierosināta</w:t>
      </w:r>
      <w:proofErr w:type="spellEnd"/>
      <w:r w:rsidRPr="00FF081F">
        <w:rPr>
          <w:lang w:eastAsia="ja-JP"/>
        </w:rPr>
        <w:t xml:space="preserve"> </w:t>
      </w:r>
      <w:proofErr w:type="spellStart"/>
      <w:r w:rsidRPr="00FF081F">
        <w:rPr>
          <w:lang w:eastAsia="ja-JP"/>
        </w:rPr>
        <w:t>matemātiskā</w:t>
      </w:r>
      <w:proofErr w:type="spellEnd"/>
      <w:r w:rsidRPr="00FF081F">
        <w:rPr>
          <w:lang w:eastAsia="ja-JP"/>
        </w:rPr>
        <w:t xml:space="preserve"> </w:t>
      </w:r>
      <w:proofErr w:type="spellStart"/>
      <w:r w:rsidRPr="00FF081F">
        <w:rPr>
          <w:lang w:eastAsia="ja-JP"/>
        </w:rPr>
        <w:t>p</w:t>
      </w:r>
      <w:r w:rsidR="00F21581">
        <w:rPr>
          <w:lang w:eastAsia="ja-JP"/>
        </w:rPr>
        <w:t>ieeja</w:t>
      </w:r>
      <w:proofErr w:type="spellEnd"/>
      <w:r w:rsidR="00F21581">
        <w:rPr>
          <w:lang w:eastAsia="ja-JP"/>
        </w:rPr>
        <w:t xml:space="preserve">, </w:t>
      </w:r>
      <w:proofErr w:type="spellStart"/>
      <w:r w:rsidR="00F21581">
        <w:rPr>
          <w:lang w:eastAsia="ja-JP"/>
        </w:rPr>
        <w:t>kas</w:t>
      </w:r>
      <w:proofErr w:type="spellEnd"/>
      <w:r w:rsidR="00F21581">
        <w:rPr>
          <w:lang w:eastAsia="ja-JP"/>
        </w:rPr>
        <w:t xml:space="preserve"> </w:t>
      </w:r>
      <w:proofErr w:type="spellStart"/>
      <w:r w:rsidR="00F21581">
        <w:rPr>
          <w:lang w:eastAsia="ja-JP"/>
        </w:rPr>
        <w:t>vispārināt</w:t>
      </w:r>
      <w:proofErr w:type="spellEnd"/>
      <w:r w:rsidR="00F21581">
        <w:rPr>
          <w:lang w:eastAsia="ja-JP"/>
        </w:rPr>
        <w:t xml:space="preserve"> </w:t>
      </w:r>
      <w:proofErr w:type="spellStart"/>
      <w:r w:rsidR="00F21581">
        <w:rPr>
          <w:lang w:eastAsia="ja-JP"/>
        </w:rPr>
        <w:t>noteikšanu</w:t>
      </w:r>
      <w:proofErr w:type="spellEnd"/>
      <w:r w:rsidR="00F21581">
        <w:rPr>
          <w:lang w:eastAsia="ja-JP"/>
        </w:rPr>
        <w:t xml:space="preserve"> "</w:t>
      </w:r>
      <w:proofErr w:type="spellStart"/>
      <w:r w:rsidR="00F21581">
        <w:rPr>
          <w:lang w:eastAsia="ja-JP"/>
        </w:rPr>
        <w:t>kritiskaja</w:t>
      </w:r>
      <w:proofErr w:type="spellEnd"/>
      <w:r w:rsidR="00F21581">
        <w:rPr>
          <w:lang w:eastAsia="ja-JP"/>
        </w:rPr>
        <w:t xml:space="preserve"> </w:t>
      </w:r>
      <w:proofErr w:type="spellStart"/>
      <w:r w:rsidR="00F21581">
        <w:rPr>
          <w:lang w:eastAsia="ja-JP"/>
        </w:rPr>
        <w:t>laika</w:t>
      </w:r>
      <w:proofErr w:type="spellEnd"/>
      <w:r w:rsidRPr="00FF081F">
        <w:rPr>
          <w:lang w:eastAsia="ja-JP"/>
        </w:rPr>
        <w:t xml:space="preserve">" </w:t>
      </w:r>
      <w:proofErr w:type="spellStart"/>
      <w:r w:rsidRPr="00FF081F">
        <w:rPr>
          <w:lang w:eastAsia="ja-JP"/>
        </w:rPr>
        <w:t>definīciju</w:t>
      </w:r>
      <w:proofErr w:type="spellEnd"/>
      <w:r w:rsidRPr="00FF081F">
        <w:rPr>
          <w:lang w:eastAsia="ja-JP"/>
        </w:rPr>
        <w:t xml:space="preserve">, </w:t>
      </w:r>
      <w:proofErr w:type="spellStart"/>
      <w:r w:rsidRPr="00FF081F">
        <w:rPr>
          <w:lang w:eastAsia="ja-JP"/>
        </w:rPr>
        <w:t>kā</w:t>
      </w:r>
      <w:proofErr w:type="spellEnd"/>
      <w:r w:rsidRPr="00FF081F">
        <w:rPr>
          <w:lang w:eastAsia="ja-JP"/>
        </w:rPr>
        <w:t xml:space="preserve"> </w:t>
      </w:r>
      <w:proofErr w:type="spellStart"/>
      <w:r w:rsidRPr="00FF081F">
        <w:rPr>
          <w:lang w:eastAsia="ja-JP"/>
        </w:rPr>
        <w:t>pašorganizācijas</w:t>
      </w:r>
      <w:proofErr w:type="spellEnd"/>
      <w:r w:rsidRPr="00FF081F">
        <w:rPr>
          <w:lang w:eastAsia="ja-JP"/>
        </w:rPr>
        <w:t xml:space="preserve"> </w:t>
      </w:r>
      <w:proofErr w:type="spellStart"/>
      <w:r w:rsidRPr="00FF081F">
        <w:rPr>
          <w:lang w:eastAsia="ja-JP"/>
        </w:rPr>
        <w:t>laika</w:t>
      </w:r>
      <w:proofErr w:type="spellEnd"/>
      <w:r w:rsidRPr="00FF081F">
        <w:rPr>
          <w:lang w:eastAsia="ja-JP"/>
        </w:rPr>
        <w:t xml:space="preserve"> </w:t>
      </w:r>
      <w:proofErr w:type="spellStart"/>
      <w:r w:rsidRPr="00FF081F">
        <w:rPr>
          <w:lang w:eastAsia="ja-JP"/>
        </w:rPr>
        <w:t>sistēmas</w:t>
      </w:r>
      <w:proofErr w:type="spellEnd"/>
      <w:r w:rsidRPr="00FF081F">
        <w:rPr>
          <w:lang w:eastAsia="ja-JP"/>
        </w:rPr>
        <w:t xml:space="preserve"> </w:t>
      </w:r>
      <w:proofErr w:type="spellStart"/>
      <w:r w:rsidRPr="00FF081F">
        <w:rPr>
          <w:lang w:eastAsia="ja-JP"/>
        </w:rPr>
        <w:t>infrastruktūru</w:t>
      </w:r>
      <w:proofErr w:type="spellEnd"/>
      <w:r w:rsidRPr="00FF081F">
        <w:rPr>
          <w:lang w:eastAsia="ja-JP"/>
        </w:rPr>
        <w:t xml:space="preserve">, </w:t>
      </w:r>
      <w:proofErr w:type="spellStart"/>
      <w:r w:rsidRPr="00FF081F">
        <w:rPr>
          <w:lang w:eastAsia="ja-JP"/>
        </w:rPr>
        <w:t>galīgo</w:t>
      </w:r>
      <w:proofErr w:type="spellEnd"/>
      <w:r w:rsidRPr="00FF081F">
        <w:rPr>
          <w:lang w:eastAsia="ja-JP"/>
        </w:rPr>
        <w:t xml:space="preserve"> </w:t>
      </w:r>
      <w:proofErr w:type="spellStart"/>
      <w:r w:rsidRPr="00FF081F">
        <w:rPr>
          <w:lang w:eastAsia="ja-JP"/>
        </w:rPr>
        <w:t>lēmumu</w:t>
      </w:r>
      <w:proofErr w:type="spellEnd"/>
      <w:r w:rsidRPr="00FF081F">
        <w:rPr>
          <w:lang w:eastAsia="ja-JP"/>
        </w:rPr>
        <w:t xml:space="preserve"> </w:t>
      </w:r>
      <w:proofErr w:type="spellStart"/>
      <w:r w:rsidRPr="00FF081F">
        <w:rPr>
          <w:lang w:eastAsia="ja-JP"/>
        </w:rPr>
        <w:t>pieņem</w:t>
      </w:r>
      <w:r w:rsidR="00F21581">
        <w:rPr>
          <w:lang w:eastAsia="ja-JP"/>
        </w:rPr>
        <w:t>šanai</w:t>
      </w:r>
      <w:proofErr w:type="spellEnd"/>
      <w:r w:rsidR="00F21581">
        <w:rPr>
          <w:lang w:eastAsia="ja-JP"/>
        </w:rPr>
        <w:t>.</w:t>
      </w:r>
      <w:proofErr w:type="gramEnd"/>
      <w:r w:rsidRPr="00FF081F">
        <w:rPr>
          <w:lang w:eastAsia="ja-JP"/>
        </w:rPr>
        <w:t xml:space="preserve"> </w:t>
      </w:r>
      <w:r w:rsidR="00B94654">
        <w:rPr>
          <w:lang w:eastAsia="ja-JP"/>
        </w:rPr>
        <w:t>Pi</w:t>
      </w:r>
      <w:r w:rsidR="00B94654">
        <w:rPr>
          <w:lang w:val="ru-RU" w:eastAsia="ja-JP"/>
        </w:rPr>
        <w:t>е</w:t>
      </w:r>
      <w:proofErr w:type="spellStart"/>
      <w:r w:rsidR="00B94654">
        <w:rPr>
          <w:lang w:eastAsia="ja-JP"/>
        </w:rPr>
        <w:t>davat</w:t>
      </w:r>
      <w:proofErr w:type="spellEnd"/>
      <w:r w:rsidR="00B94654">
        <w:rPr>
          <w:lang w:val="ru-RU" w:eastAsia="ja-JP"/>
        </w:rPr>
        <w:t>а</w:t>
      </w:r>
      <w:r w:rsidR="00F21581">
        <w:rPr>
          <w:lang w:eastAsia="ja-JP"/>
        </w:rPr>
        <w:t xml:space="preserve"> </w:t>
      </w:r>
      <w:proofErr w:type="spellStart"/>
      <w:r w:rsidR="00F21581">
        <w:rPr>
          <w:lang w:eastAsia="ja-JP"/>
        </w:rPr>
        <w:t>iespējama</w:t>
      </w:r>
      <w:proofErr w:type="spellEnd"/>
      <w:r w:rsidRPr="00FF081F">
        <w:rPr>
          <w:lang w:eastAsia="ja-JP"/>
        </w:rPr>
        <w:t xml:space="preserve"> </w:t>
      </w:r>
      <w:proofErr w:type="spellStart"/>
      <w:r w:rsidR="00F21581">
        <w:rPr>
          <w:lang w:eastAsia="ja-JP"/>
        </w:rPr>
        <w:t>pieeja</w:t>
      </w:r>
      <w:proofErr w:type="spellEnd"/>
      <w:r w:rsidRPr="00FF081F">
        <w:rPr>
          <w:lang w:eastAsia="ja-JP"/>
        </w:rPr>
        <w:t xml:space="preserve"> </w:t>
      </w:r>
      <w:proofErr w:type="spellStart"/>
      <w:r w:rsidRPr="00FF081F">
        <w:rPr>
          <w:lang w:eastAsia="ja-JP"/>
        </w:rPr>
        <w:t>sistēmu</w:t>
      </w:r>
      <w:proofErr w:type="spellEnd"/>
      <w:r w:rsidRPr="00FF081F">
        <w:rPr>
          <w:lang w:eastAsia="ja-JP"/>
        </w:rPr>
        <w:t xml:space="preserve"> </w:t>
      </w:r>
      <w:proofErr w:type="spellStart"/>
      <w:r w:rsidRPr="00FF081F">
        <w:rPr>
          <w:lang w:eastAsia="ja-JP"/>
        </w:rPr>
        <w:t>optimizācija</w:t>
      </w:r>
      <w:r w:rsidR="00F21581">
        <w:rPr>
          <w:lang w:eastAsia="ja-JP"/>
        </w:rPr>
        <w:t>i</w:t>
      </w:r>
      <w:proofErr w:type="spellEnd"/>
      <w:r w:rsidR="00F21581">
        <w:rPr>
          <w:lang w:eastAsia="ja-JP"/>
        </w:rPr>
        <w:t xml:space="preserve"> </w:t>
      </w:r>
      <w:proofErr w:type="gramStart"/>
      <w:r w:rsidR="00F21581">
        <w:rPr>
          <w:lang w:eastAsia="ja-JP"/>
        </w:rPr>
        <w:t>un</w:t>
      </w:r>
      <w:proofErr w:type="gramEnd"/>
      <w:r w:rsidR="00F21581">
        <w:rPr>
          <w:lang w:eastAsia="ja-JP"/>
        </w:rPr>
        <w:t xml:space="preserve"> </w:t>
      </w:r>
      <w:proofErr w:type="spellStart"/>
      <w:r w:rsidR="00F21581">
        <w:rPr>
          <w:lang w:eastAsia="ja-JP"/>
        </w:rPr>
        <w:t>dizaina</w:t>
      </w:r>
      <w:proofErr w:type="spellEnd"/>
      <w:r w:rsidRPr="00FF081F">
        <w:rPr>
          <w:lang w:eastAsia="ja-JP"/>
        </w:rPr>
        <w:t>.</w:t>
      </w:r>
      <w:r w:rsidR="00F21581">
        <w:rPr>
          <w:lang w:eastAsia="ja-JP"/>
        </w:rPr>
        <w:t xml:space="preserve"> </w:t>
      </w:r>
      <w:proofErr w:type="spellStart"/>
      <w:r w:rsidRPr="00FF081F">
        <w:rPr>
          <w:lang w:eastAsia="ja-JP"/>
        </w:rPr>
        <w:t>Ierosinātā</w:t>
      </w:r>
      <w:proofErr w:type="spellEnd"/>
      <w:r w:rsidRPr="00FF081F">
        <w:rPr>
          <w:lang w:eastAsia="ja-JP"/>
        </w:rPr>
        <w:t xml:space="preserve"> </w:t>
      </w:r>
      <w:proofErr w:type="spellStart"/>
      <w:r w:rsidRPr="00FF081F">
        <w:rPr>
          <w:lang w:eastAsia="ja-JP"/>
        </w:rPr>
        <w:t>pieeja</w:t>
      </w:r>
      <w:proofErr w:type="spellEnd"/>
      <w:r w:rsidRPr="00FF081F">
        <w:rPr>
          <w:lang w:eastAsia="ja-JP"/>
        </w:rPr>
        <w:t xml:space="preserve"> </w:t>
      </w:r>
      <w:proofErr w:type="spellStart"/>
      <w:proofErr w:type="gramStart"/>
      <w:r w:rsidRPr="00FF081F">
        <w:rPr>
          <w:lang w:eastAsia="ja-JP"/>
        </w:rPr>
        <w:t>dod</w:t>
      </w:r>
      <w:proofErr w:type="spellEnd"/>
      <w:proofErr w:type="gramEnd"/>
      <w:r w:rsidRPr="00FF081F">
        <w:rPr>
          <w:lang w:eastAsia="ja-JP"/>
        </w:rPr>
        <w:t xml:space="preserve"> </w:t>
      </w:r>
      <w:proofErr w:type="spellStart"/>
      <w:r w:rsidRPr="00FF081F">
        <w:rPr>
          <w:lang w:eastAsia="ja-JP"/>
        </w:rPr>
        <w:t>iespēju</w:t>
      </w:r>
      <w:proofErr w:type="spellEnd"/>
      <w:r w:rsidRPr="00FF081F">
        <w:rPr>
          <w:lang w:eastAsia="ja-JP"/>
        </w:rPr>
        <w:t xml:space="preserve"> </w:t>
      </w:r>
      <w:proofErr w:type="spellStart"/>
      <w:r w:rsidRPr="00FF081F">
        <w:rPr>
          <w:lang w:eastAsia="ja-JP"/>
        </w:rPr>
        <w:t>elastīgi</w:t>
      </w:r>
      <w:proofErr w:type="spellEnd"/>
      <w:r w:rsidRPr="00FF081F">
        <w:rPr>
          <w:lang w:eastAsia="ja-JP"/>
        </w:rPr>
        <w:t xml:space="preserve"> un </w:t>
      </w:r>
      <w:proofErr w:type="spellStart"/>
      <w:r w:rsidRPr="00FF081F">
        <w:rPr>
          <w:lang w:eastAsia="ja-JP"/>
        </w:rPr>
        <w:t>vienlaikus</w:t>
      </w:r>
      <w:proofErr w:type="spellEnd"/>
      <w:r w:rsidRPr="00FF081F">
        <w:rPr>
          <w:lang w:eastAsia="ja-JP"/>
        </w:rPr>
        <w:t xml:space="preserve"> </w:t>
      </w:r>
      <w:proofErr w:type="spellStart"/>
      <w:r w:rsidRPr="00FF081F">
        <w:rPr>
          <w:lang w:eastAsia="ja-JP"/>
        </w:rPr>
        <w:t>izmantojot</w:t>
      </w:r>
      <w:proofErr w:type="spellEnd"/>
      <w:r w:rsidRPr="00FF081F">
        <w:rPr>
          <w:lang w:eastAsia="ja-JP"/>
        </w:rPr>
        <w:t xml:space="preserve"> </w:t>
      </w:r>
      <w:proofErr w:type="spellStart"/>
      <w:r w:rsidRPr="00FF081F">
        <w:rPr>
          <w:lang w:eastAsia="ja-JP"/>
        </w:rPr>
        <w:t>citu</w:t>
      </w:r>
      <w:proofErr w:type="spellEnd"/>
      <w:r w:rsidRPr="00FF081F">
        <w:rPr>
          <w:lang w:eastAsia="ja-JP"/>
        </w:rPr>
        <w:t xml:space="preserve"> </w:t>
      </w:r>
      <w:proofErr w:type="spellStart"/>
      <w:r w:rsidRPr="00FF081F">
        <w:rPr>
          <w:lang w:eastAsia="ja-JP"/>
        </w:rPr>
        <w:t>aprakstu</w:t>
      </w:r>
      <w:proofErr w:type="spellEnd"/>
      <w:r w:rsidRPr="00FF081F">
        <w:rPr>
          <w:lang w:eastAsia="ja-JP"/>
        </w:rPr>
        <w:t xml:space="preserve"> </w:t>
      </w:r>
      <w:proofErr w:type="spellStart"/>
      <w:r w:rsidRPr="00FF081F">
        <w:rPr>
          <w:lang w:eastAsia="ja-JP"/>
        </w:rPr>
        <w:t>sistēmām</w:t>
      </w:r>
      <w:proofErr w:type="spellEnd"/>
      <w:r w:rsidRPr="00FF081F">
        <w:rPr>
          <w:lang w:eastAsia="ja-JP"/>
        </w:rPr>
        <w:t xml:space="preserve"> un </w:t>
      </w:r>
      <w:proofErr w:type="spellStart"/>
      <w:r w:rsidRPr="00FF081F">
        <w:rPr>
          <w:lang w:eastAsia="ja-JP"/>
        </w:rPr>
        <w:t>aprakstus</w:t>
      </w:r>
      <w:proofErr w:type="spellEnd"/>
      <w:r w:rsidRPr="00FF081F">
        <w:rPr>
          <w:lang w:eastAsia="ja-JP"/>
        </w:rPr>
        <w:t xml:space="preserve"> </w:t>
      </w:r>
      <w:proofErr w:type="spellStart"/>
      <w:r w:rsidRPr="00FF081F">
        <w:rPr>
          <w:lang w:eastAsia="ja-JP"/>
        </w:rPr>
        <w:t>dažādos</w:t>
      </w:r>
      <w:proofErr w:type="spellEnd"/>
      <w:r w:rsidRPr="00FF081F">
        <w:rPr>
          <w:lang w:eastAsia="ja-JP"/>
        </w:rPr>
        <w:t xml:space="preserve"> </w:t>
      </w:r>
      <w:proofErr w:type="spellStart"/>
      <w:r w:rsidRPr="00FF081F">
        <w:rPr>
          <w:lang w:eastAsia="ja-JP"/>
        </w:rPr>
        <w:t>līmeņos</w:t>
      </w:r>
      <w:proofErr w:type="spellEnd"/>
      <w:r w:rsidRPr="00FF081F">
        <w:rPr>
          <w:lang w:eastAsia="ja-JP"/>
        </w:rPr>
        <w:t>.</w:t>
      </w:r>
      <w:r w:rsidR="00F21581">
        <w:rPr>
          <w:lang w:eastAsia="ja-JP"/>
        </w:rPr>
        <w:t xml:space="preserve"> </w:t>
      </w:r>
      <w:proofErr w:type="spellStart"/>
      <w:r w:rsidRPr="00FF081F">
        <w:rPr>
          <w:lang w:eastAsia="ja-JP"/>
        </w:rPr>
        <w:t>Stohastisko</w:t>
      </w:r>
      <w:proofErr w:type="spellEnd"/>
      <w:r w:rsidRPr="00FF081F">
        <w:rPr>
          <w:lang w:eastAsia="ja-JP"/>
        </w:rPr>
        <w:t xml:space="preserve"> </w:t>
      </w:r>
      <w:proofErr w:type="spellStart"/>
      <w:r w:rsidRPr="00FF081F">
        <w:rPr>
          <w:lang w:eastAsia="ja-JP"/>
        </w:rPr>
        <w:t>automāti</w:t>
      </w:r>
      <w:proofErr w:type="spellEnd"/>
      <w:r w:rsidRPr="00FF081F">
        <w:rPr>
          <w:lang w:eastAsia="ja-JP"/>
        </w:rPr>
        <w:t xml:space="preserve"> </w:t>
      </w:r>
      <w:proofErr w:type="spellStart"/>
      <w:r w:rsidRPr="00FF081F">
        <w:rPr>
          <w:lang w:eastAsia="ja-JP"/>
        </w:rPr>
        <w:t>formālisma</w:t>
      </w:r>
      <w:proofErr w:type="spellEnd"/>
      <w:r w:rsidRPr="00FF081F">
        <w:rPr>
          <w:lang w:eastAsia="ja-JP"/>
        </w:rPr>
        <w:t xml:space="preserve"> </w:t>
      </w:r>
      <w:proofErr w:type="spellStart"/>
      <w:r w:rsidRPr="00FF081F">
        <w:rPr>
          <w:lang w:eastAsia="ja-JP"/>
        </w:rPr>
        <w:t>ļauj</w:t>
      </w:r>
      <w:proofErr w:type="spellEnd"/>
      <w:r w:rsidRPr="00FF081F">
        <w:rPr>
          <w:lang w:eastAsia="ja-JP"/>
        </w:rPr>
        <w:t xml:space="preserve"> </w:t>
      </w:r>
      <w:proofErr w:type="spellStart"/>
      <w:r w:rsidRPr="00FF081F">
        <w:rPr>
          <w:lang w:eastAsia="ja-JP"/>
        </w:rPr>
        <w:t>vispārinājums</w:t>
      </w:r>
      <w:proofErr w:type="spellEnd"/>
      <w:r w:rsidRPr="00FF081F">
        <w:rPr>
          <w:lang w:eastAsia="ja-JP"/>
        </w:rPr>
        <w:t xml:space="preserve"> par </w:t>
      </w:r>
      <w:proofErr w:type="spellStart"/>
      <w:r w:rsidRPr="00FF081F">
        <w:rPr>
          <w:lang w:eastAsia="ja-JP"/>
        </w:rPr>
        <w:t>veiksmīgu</w:t>
      </w:r>
      <w:proofErr w:type="spellEnd"/>
      <w:r w:rsidRPr="00FF081F">
        <w:rPr>
          <w:lang w:eastAsia="ja-JP"/>
        </w:rPr>
        <w:t xml:space="preserve"> </w:t>
      </w:r>
      <w:proofErr w:type="spellStart"/>
      <w:r w:rsidRPr="00FF081F">
        <w:rPr>
          <w:lang w:eastAsia="ja-JP"/>
        </w:rPr>
        <w:t>pašorganizācijas</w:t>
      </w:r>
      <w:proofErr w:type="spellEnd"/>
      <w:r w:rsidRPr="00FF081F">
        <w:rPr>
          <w:lang w:eastAsia="ja-JP"/>
        </w:rPr>
        <w:t xml:space="preserve"> </w:t>
      </w:r>
      <w:proofErr w:type="spellStart"/>
      <w:r w:rsidRPr="00FF081F">
        <w:rPr>
          <w:lang w:eastAsia="ja-JP"/>
        </w:rPr>
        <w:t>kā</w:t>
      </w:r>
      <w:proofErr w:type="spellEnd"/>
      <w:r w:rsidRPr="00FF081F">
        <w:rPr>
          <w:lang w:eastAsia="ja-JP"/>
        </w:rPr>
        <w:t xml:space="preserve"> </w:t>
      </w:r>
      <w:proofErr w:type="spellStart"/>
      <w:r w:rsidRPr="00FF081F">
        <w:rPr>
          <w:lang w:eastAsia="ja-JP"/>
        </w:rPr>
        <w:t>daži</w:t>
      </w:r>
      <w:proofErr w:type="spellEnd"/>
      <w:r w:rsidRPr="00FF081F">
        <w:rPr>
          <w:lang w:eastAsia="ja-JP"/>
        </w:rPr>
        <w:t xml:space="preserve"> </w:t>
      </w:r>
      <w:proofErr w:type="spellStart"/>
      <w:r w:rsidRPr="00FF081F">
        <w:rPr>
          <w:lang w:eastAsia="ja-JP"/>
        </w:rPr>
        <w:t>vispārīgi</w:t>
      </w:r>
      <w:proofErr w:type="spellEnd"/>
      <w:r w:rsidRPr="00FF081F">
        <w:rPr>
          <w:lang w:eastAsia="ja-JP"/>
        </w:rPr>
        <w:t xml:space="preserve"> </w:t>
      </w:r>
      <w:proofErr w:type="spellStart"/>
      <w:r w:rsidRPr="00FF081F">
        <w:rPr>
          <w:lang w:eastAsia="ja-JP"/>
        </w:rPr>
        <w:t>sākt</w:t>
      </w:r>
      <w:proofErr w:type="spellEnd"/>
      <w:r w:rsidRPr="00FF081F">
        <w:rPr>
          <w:lang w:eastAsia="ja-JP"/>
        </w:rPr>
        <w:t xml:space="preserve"> </w:t>
      </w:r>
      <w:proofErr w:type="spellStart"/>
      <w:r w:rsidRPr="00FF081F">
        <w:rPr>
          <w:lang w:eastAsia="ja-JP"/>
        </w:rPr>
        <w:t>programmu</w:t>
      </w:r>
      <w:proofErr w:type="spellEnd"/>
      <w:r w:rsidRPr="00FF081F">
        <w:rPr>
          <w:lang w:eastAsia="ja-JP"/>
        </w:rPr>
        <w:t xml:space="preserve">, </w:t>
      </w:r>
      <w:proofErr w:type="spellStart"/>
      <w:r w:rsidRPr="00FF081F">
        <w:rPr>
          <w:lang w:eastAsia="ja-JP"/>
        </w:rPr>
        <w:t>kas</w:t>
      </w:r>
      <w:proofErr w:type="spellEnd"/>
      <w:r w:rsidRPr="00FF081F">
        <w:rPr>
          <w:lang w:eastAsia="ja-JP"/>
        </w:rPr>
        <w:t xml:space="preserve"> </w:t>
      </w:r>
      <w:proofErr w:type="spellStart"/>
      <w:r w:rsidRPr="00FF081F">
        <w:rPr>
          <w:lang w:eastAsia="ja-JP"/>
        </w:rPr>
        <w:t>spēj</w:t>
      </w:r>
      <w:proofErr w:type="spellEnd"/>
      <w:r w:rsidRPr="00FF081F">
        <w:rPr>
          <w:lang w:eastAsia="ja-JP"/>
        </w:rPr>
        <w:t xml:space="preserve"> </w:t>
      </w:r>
      <w:proofErr w:type="spellStart"/>
      <w:r w:rsidRPr="00FF081F">
        <w:rPr>
          <w:lang w:eastAsia="ja-JP"/>
        </w:rPr>
        <w:t>noteikt</w:t>
      </w:r>
      <w:proofErr w:type="spellEnd"/>
      <w:r w:rsidRPr="00FF081F">
        <w:rPr>
          <w:lang w:eastAsia="ja-JP"/>
        </w:rPr>
        <w:t xml:space="preserve"> </w:t>
      </w:r>
      <w:proofErr w:type="spellStart"/>
      <w:r w:rsidRPr="00FF081F">
        <w:rPr>
          <w:lang w:eastAsia="ja-JP"/>
        </w:rPr>
        <w:t>apstākļus</w:t>
      </w:r>
      <w:proofErr w:type="spellEnd"/>
      <w:r w:rsidRPr="00FF081F">
        <w:rPr>
          <w:lang w:eastAsia="ja-JP"/>
        </w:rPr>
        <w:t xml:space="preserve">, </w:t>
      </w:r>
      <w:proofErr w:type="spellStart"/>
      <w:r w:rsidRPr="00FF081F">
        <w:rPr>
          <w:lang w:eastAsia="ja-JP"/>
        </w:rPr>
        <w:t>uzlabot</w:t>
      </w:r>
      <w:proofErr w:type="spellEnd"/>
      <w:r w:rsidRPr="00FF081F">
        <w:rPr>
          <w:lang w:eastAsia="ja-JP"/>
        </w:rPr>
        <w:t xml:space="preserve"> </w:t>
      </w:r>
      <w:proofErr w:type="spellStart"/>
      <w:r w:rsidRPr="00FF081F">
        <w:rPr>
          <w:lang w:eastAsia="ja-JP"/>
        </w:rPr>
        <w:t>sistēmas</w:t>
      </w:r>
      <w:proofErr w:type="spellEnd"/>
      <w:r w:rsidRPr="00FF081F">
        <w:rPr>
          <w:lang w:eastAsia="ja-JP"/>
        </w:rPr>
        <w:t xml:space="preserve"> </w:t>
      </w:r>
      <w:proofErr w:type="spellStart"/>
      <w:r w:rsidRPr="00FF081F">
        <w:rPr>
          <w:lang w:eastAsia="ja-JP"/>
        </w:rPr>
        <w:t>uzvedību</w:t>
      </w:r>
      <w:proofErr w:type="spellEnd"/>
      <w:r w:rsidRPr="00FF081F">
        <w:rPr>
          <w:lang w:eastAsia="ja-JP"/>
        </w:rPr>
        <w:t xml:space="preserve">, </w:t>
      </w:r>
      <w:proofErr w:type="spellStart"/>
      <w:r w:rsidRPr="00FF081F">
        <w:rPr>
          <w:lang w:eastAsia="ja-JP"/>
        </w:rPr>
        <w:t>palielinot</w:t>
      </w:r>
      <w:proofErr w:type="spellEnd"/>
      <w:r w:rsidRPr="00FF081F">
        <w:rPr>
          <w:lang w:eastAsia="ja-JP"/>
        </w:rPr>
        <w:t xml:space="preserve"> </w:t>
      </w:r>
      <w:proofErr w:type="spellStart"/>
      <w:proofErr w:type="gramStart"/>
      <w:r w:rsidRPr="00FF081F">
        <w:rPr>
          <w:lang w:eastAsia="ja-JP"/>
        </w:rPr>
        <w:t>daudzumu</w:t>
      </w:r>
      <w:proofErr w:type="spellEnd"/>
      <w:r w:rsidRPr="00FF081F">
        <w:rPr>
          <w:lang w:eastAsia="ja-JP"/>
        </w:rPr>
        <w:t xml:space="preserve">  </w:t>
      </w:r>
      <w:proofErr w:type="spellStart"/>
      <w:r w:rsidRPr="00FF081F">
        <w:rPr>
          <w:lang w:eastAsia="ja-JP"/>
        </w:rPr>
        <w:t>tajā</w:t>
      </w:r>
      <w:proofErr w:type="spellEnd"/>
      <w:proofErr w:type="gramEnd"/>
      <w:r w:rsidR="00173E06">
        <w:rPr>
          <w:lang w:eastAsia="ja-JP"/>
        </w:rPr>
        <w:t xml:space="preserve"> </w:t>
      </w:r>
      <w:proofErr w:type="spellStart"/>
      <w:r w:rsidR="00173E06">
        <w:rPr>
          <w:lang w:eastAsia="ja-JP"/>
        </w:rPr>
        <w:t>saturu</w:t>
      </w:r>
      <w:proofErr w:type="spellEnd"/>
      <w:r w:rsidRPr="00FF081F">
        <w:rPr>
          <w:lang w:eastAsia="ja-JP"/>
        </w:rPr>
        <w:t xml:space="preserve"> </w:t>
      </w:r>
      <w:proofErr w:type="spellStart"/>
      <w:r w:rsidRPr="00FF081F">
        <w:rPr>
          <w:lang w:eastAsia="ja-JP"/>
        </w:rPr>
        <w:t>informāciju</w:t>
      </w:r>
      <w:proofErr w:type="spellEnd"/>
      <w:r w:rsidRPr="00FF081F">
        <w:rPr>
          <w:lang w:eastAsia="ja-JP"/>
        </w:rPr>
        <w:t xml:space="preserve">. </w:t>
      </w:r>
      <w:proofErr w:type="spellStart"/>
      <w:r w:rsidRPr="00FF081F">
        <w:rPr>
          <w:lang w:eastAsia="ja-JP"/>
        </w:rPr>
        <w:t>Formālisms</w:t>
      </w:r>
      <w:proofErr w:type="spellEnd"/>
      <w:r w:rsidRPr="00FF081F">
        <w:rPr>
          <w:lang w:eastAsia="ja-JP"/>
        </w:rPr>
        <w:t xml:space="preserve"> </w:t>
      </w:r>
      <w:proofErr w:type="spellStart"/>
      <w:r w:rsidRPr="00FF081F">
        <w:rPr>
          <w:lang w:eastAsia="ja-JP"/>
        </w:rPr>
        <w:t>stohastisko</w:t>
      </w:r>
      <w:proofErr w:type="spellEnd"/>
      <w:r w:rsidRPr="00FF081F">
        <w:rPr>
          <w:lang w:eastAsia="ja-JP"/>
        </w:rPr>
        <w:t xml:space="preserve"> </w:t>
      </w:r>
      <w:proofErr w:type="spellStart"/>
      <w:r w:rsidRPr="00FF081F">
        <w:rPr>
          <w:lang w:eastAsia="ja-JP"/>
        </w:rPr>
        <w:t>automāti</w:t>
      </w:r>
      <w:proofErr w:type="spellEnd"/>
      <w:r w:rsidRPr="00FF081F">
        <w:rPr>
          <w:lang w:eastAsia="ja-JP"/>
        </w:rPr>
        <w:t xml:space="preserve">, </w:t>
      </w:r>
      <w:proofErr w:type="spellStart"/>
      <w:r w:rsidRPr="00FF081F">
        <w:rPr>
          <w:lang w:eastAsia="ja-JP"/>
        </w:rPr>
        <w:t>kura</w:t>
      </w:r>
      <w:proofErr w:type="spellEnd"/>
      <w:r w:rsidRPr="00FF081F">
        <w:rPr>
          <w:lang w:eastAsia="ja-JP"/>
        </w:rPr>
        <w:t xml:space="preserve"> </w:t>
      </w:r>
      <w:proofErr w:type="spellStart"/>
      <w:r w:rsidRPr="00FF081F">
        <w:rPr>
          <w:lang w:eastAsia="ja-JP"/>
        </w:rPr>
        <w:t>darbību</w:t>
      </w:r>
      <w:proofErr w:type="spellEnd"/>
      <w:r w:rsidRPr="00FF081F">
        <w:rPr>
          <w:lang w:eastAsia="ja-JP"/>
        </w:rPr>
        <w:t xml:space="preserve"> </w:t>
      </w:r>
      <w:proofErr w:type="spellStart"/>
      <w:r w:rsidRPr="00FF081F">
        <w:rPr>
          <w:lang w:eastAsia="ja-JP"/>
        </w:rPr>
        <w:t>grupas</w:t>
      </w:r>
      <w:proofErr w:type="spellEnd"/>
      <w:r w:rsidRPr="00FF081F">
        <w:rPr>
          <w:lang w:eastAsia="ja-JP"/>
        </w:rPr>
        <w:t xml:space="preserve">, </w:t>
      </w:r>
      <w:proofErr w:type="spellStart"/>
      <w:r w:rsidRPr="00FF081F">
        <w:rPr>
          <w:lang w:eastAsia="ja-JP"/>
        </w:rPr>
        <w:t>sniedz</w:t>
      </w:r>
      <w:proofErr w:type="spellEnd"/>
      <w:r w:rsidRPr="00FF081F">
        <w:rPr>
          <w:lang w:eastAsia="ja-JP"/>
        </w:rPr>
        <w:t xml:space="preserve"> </w:t>
      </w:r>
      <w:proofErr w:type="spellStart"/>
      <w:r w:rsidRPr="00FF081F">
        <w:rPr>
          <w:lang w:eastAsia="ja-JP"/>
        </w:rPr>
        <w:t>iespējamo</w:t>
      </w:r>
      <w:proofErr w:type="spellEnd"/>
      <w:r w:rsidRPr="00FF081F">
        <w:rPr>
          <w:lang w:eastAsia="ja-JP"/>
        </w:rPr>
        <w:t xml:space="preserve"> </w:t>
      </w:r>
      <w:proofErr w:type="spellStart"/>
      <w:r w:rsidRPr="00FF081F">
        <w:rPr>
          <w:lang w:eastAsia="ja-JP"/>
        </w:rPr>
        <w:t>specifikāciju</w:t>
      </w:r>
      <w:proofErr w:type="spellEnd"/>
      <w:r w:rsidRPr="00FF081F">
        <w:rPr>
          <w:lang w:eastAsia="ja-JP"/>
        </w:rPr>
        <w:t xml:space="preserve"> "</w:t>
      </w:r>
      <w:proofErr w:type="spellStart"/>
      <w:r w:rsidRPr="00FF081F">
        <w:rPr>
          <w:lang w:eastAsia="ja-JP"/>
        </w:rPr>
        <w:t>kritiskā</w:t>
      </w:r>
      <w:proofErr w:type="spellEnd"/>
      <w:r w:rsidR="00173E06">
        <w:rPr>
          <w:lang w:eastAsia="ja-JP"/>
        </w:rPr>
        <w:t xml:space="preserve"> </w:t>
      </w:r>
      <w:proofErr w:type="spellStart"/>
      <w:r w:rsidR="00173E06">
        <w:rPr>
          <w:lang w:eastAsia="ja-JP"/>
        </w:rPr>
        <w:t>laika</w:t>
      </w:r>
      <w:proofErr w:type="spellEnd"/>
      <w:r w:rsidRPr="00FF081F">
        <w:rPr>
          <w:lang w:eastAsia="ja-JP"/>
        </w:rPr>
        <w:t xml:space="preserve"> </w:t>
      </w:r>
      <w:proofErr w:type="spellStart"/>
      <w:r w:rsidRPr="00FF081F">
        <w:rPr>
          <w:lang w:eastAsia="ja-JP"/>
        </w:rPr>
        <w:t>sistēmas</w:t>
      </w:r>
      <w:proofErr w:type="spellEnd"/>
      <w:r w:rsidRPr="00FF081F">
        <w:rPr>
          <w:lang w:eastAsia="ja-JP"/>
        </w:rPr>
        <w:t xml:space="preserve">" </w:t>
      </w:r>
      <w:proofErr w:type="spellStart"/>
      <w:r w:rsidRPr="00FF081F">
        <w:rPr>
          <w:lang w:eastAsia="ja-JP"/>
        </w:rPr>
        <w:t>vai</w:t>
      </w:r>
      <w:proofErr w:type="spellEnd"/>
      <w:r w:rsidRPr="00FF081F">
        <w:rPr>
          <w:lang w:eastAsia="ja-JP"/>
        </w:rPr>
        <w:t xml:space="preserve"> "</w:t>
      </w:r>
      <w:proofErr w:type="spellStart"/>
      <w:r w:rsidRPr="00FF081F">
        <w:rPr>
          <w:lang w:eastAsia="ja-JP"/>
        </w:rPr>
        <w:t>ŗeal</w:t>
      </w:r>
      <w:proofErr w:type="spellEnd"/>
      <w:r w:rsidRPr="00FF081F">
        <w:rPr>
          <w:lang w:eastAsia="ja-JP"/>
        </w:rPr>
        <w:t xml:space="preserve"> </w:t>
      </w:r>
      <w:proofErr w:type="spellStart"/>
      <w:r w:rsidRPr="00FF081F">
        <w:rPr>
          <w:lang w:eastAsia="ja-JP"/>
        </w:rPr>
        <w:t>laika</w:t>
      </w:r>
      <w:proofErr w:type="spellEnd"/>
      <w:r w:rsidRPr="00FF081F">
        <w:rPr>
          <w:lang w:eastAsia="ja-JP"/>
        </w:rPr>
        <w:t xml:space="preserve"> </w:t>
      </w:r>
      <w:proofErr w:type="spellStart"/>
      <w:r w:rsidRPr="00FF081F">
        <w:rPr>
          <w:lang w:eastAsia="ja-JP"/>
        </w:rPr>
        <w:t>sistēmas</w:t>
      </w:r>
      <w:proofErr w:type="spellEnd"/>
      <w:r w:rsidRPr="00FF081F">
        <w:rPr>
          <w:lang w:eastAsia="ja-JP"/>
        </w:rPr>
        <w:t xml:space="preserve">" </w:t>
      </w:r>
      <w:proofErr w:type="spellStart"/>
      <w:r w:rsidRPr="00FF081F">
        <w:rPr>
          <w:lang w:eastAsia="ja-JP"/>
        </w:rPr>
        <w:t>definīcijas</w:t>
      </w:r>
      <w:proofErr w:type="spellEnd"/>
      <w:r w:rsidRPr="00FF081F">
        <w:rPr>
          <w:lang w:eastAsia="ja-JP"/>
        </w:rPr>
        <w:t xml:space="preserve"> </w:t>
      </w:r>
      <w:proofErr w:type="spellStart"/>
      <w:r w:rsidRPr="00FF081F">
        <w:rPr>
          <w:lang w:eastAsia="ja-JP"/>
        </w:rPr>
        <w:t>kā</w:t>
      </w:r>
      <w:proofErr w:type="spellEnd"/>
      <w:r w:rsidRPr="00FF081F">
        <w:rPr>
          <w:lang w:eastAsia="ja-JP"/>
        </w:rPr>
        <w:t xml:space="preserve"> </w:t>
      </w:r>
      <w:proofErr w:type="spellStart"/>
      <w:r w:rsidRPr="00FF081F">
        <w:rPr>
          <w:lang w:eastAsia="ja-JP"/>
        </w:rPr>
        <w:t>pašorganizācijas</w:t>
      </w:r>
      <w:proofErr w:type="spellEnd"/>
      <w:r w:rsidRPr="00FF081F">
        <w:rPr>
          <w:lang w:eastAsia="ja-JP"/>
        </w:rPr>
        <w:t xml:space="preserve"> </w:t>
      </w:r>
      <w:proofErr w:type="spellStart"/>
      <w:r w:rsidRPr="00FF081F">
        <w:rPr>
          <w:lang w:eastAsia="ja-JP"/>
        </w:rPr>
        <w:t>laika</w:t>
      </w:r>
      <w:proofErr w:type="spellEnd"/>
      <w:r w:rsidRPr="00FF081F">
        <w:rPr>
          <w:lang w:eastAsia="ja-JP"/>
        </w:rPr>
        <w:t xml:space="preserve"> </w:t>
      </w:r>
      <w:proofErr w:type="spellStart"/>
      <w:r w:rsidRPr="00FF081F">
        <w:rPr>
          <w:lang w:eastAsia="ja-JP"/>
        </w:rPr>
        <w:t>sistēmām</w:t>
      </w:r>
      <w:proofErr w:type="spellEnd"/>
      <w:r w:rsidRPr="00FF081F">
        <w:rPr>
          <w:lang w:eastAsia="ja-JP"/>
        </w:rPr>
        <w:t>.</w:t>
      </w:r>
    </w:p>
    <w:p w:rsidR="00173E06" w:rsidRDefault="00173E06" w:rsidP="00FF081F">
      <w:pPr>
        <w:pStyle w:val="RTU-AuthorsBiography"/>
        <w:rPr>
          <w:b/>
          <w:lang w:val="ru-RU" w:eastAsia="ja-JP"/>
        </w:rPr>
      </w:pPr>
      <w:r w:rsidRPr="00173E06">
        <w:rPr>
          <w:b/>
          <w:lang w:val="ru-RU" w:eastAsia="ja-JP"/>
        </w:rPr>
        <w:t>Аннотация</w:t>
      </w:r>
      <w:r>
        <w:rPr>
          <w:b/>
          <w:lang w:val="ru-RU" w:eastAsia="ja-JP"/>
        </w:rPr>
        <w:t>.</w:t>
      </w:r>
    </w:p>
    <w:p w:rsidR="00173E06" w:rsidRPr="00B94654" w:rsidRDefault="00173E06" w:rsidP="00FF081F">
      <w:pPr>
        <w:pStyle w:val="RTU-AuthorsBiography"/>
        <w:rPr>
          <w:lang w:val="ru-RU" w:eastAsia="ja-JP"/>
        </w:rPr>
      </w:pPr>
      <w:r w:rsidRPr="00B94654">
        <w:rPr>
          <w:lang w:val="ru-RU" w:eastAsia="ja-JP"/>
        </w:rPr>
        <w:t>В статье рассмотрен формализм стохастических автоматов, работающих в группе. Дана возможная спецификация дефиниций « системы реалного времени», « системы критического времени»</w:t>
      </w:r>
      <w:r w:rsidR="0023583A" w:rsidRPr="00B94654">
        <w:rPr>
          <w:lang w:val="ru-RU" w:eastAsia="ja-JP"/>
        </w:rPr>
        <w:t xml:space="preserve"> в связи с динамическим и стохастическим поведением систем. </w:t>
      </w:r>
      <w:r w:rsidR="00CC4283">
        <w:rPr>
          <w:lang w:val="ru-RU" w:eastAsia="ja-JP"/>
        </w:rPr>
        <w:t>Он</w:t>
      </w:r>
      <w:r w:rsidR="001360B9" w:rsidRPr="00B94654">
        <w:rPr>
          <w:lang w:val="ru-RU" w:eastAsia="ja-JP"/>
        </w:rPr>
        <w:t xml:space="preserve"> определяется функциональным ( информационным) , логическим  и морфологическим описанием, причём процедуры функционирования могут быть заданы как на уровне макромоделей </w:t>
      </w:r>
      <w:r w:rsidR="001F0EFA">
        <w:rPr>
          <w:lang w:val="lv-LV" w:eastAsia="ja-JP"/>
        </w:rPr>
        <w:t>[</w:t>
      </w:r>
      <w:r w:rsidR="001360B9" w:rsidRPr="00B94654">
        <w:rPr>
          <w:lang w:val="ru-RU" w:eastAsia="ja-JP"/>
        </w:rPr>
        <w:t xml:space="preserve"> 2</w:t>
      </w:r>
      <w:r w:rsidR="001F0EFA">
        <w:rPr>
          <w:lang w:val="lv-LV" w:eastAsia="ja-JP"/>
        </w:rPr>
        <w:t>]</w:t>
      </w:r>
      <w:r w:rsidR="0036111D" w:rsidRPr="00B94654">
        <w:rPr>
          <w:lang w:val="ru-RU" w:eastAsia="ja-JP"/>
        </w:rPr>
        <w:t xml:space="preserve"> ,так и в виде ориентированного графа процедур </w:t>
      </w:r>
      <w:r w:rsidR="001F0EFA">
        <w:rPr>
          <w:lang w:val="lv-LV" w:eastAsia="ja-JP"/>
        </w:rPr>
        <w:t>[</w:t>
      </w:r>
      <w:r w:rsidR="00CC4283">
        <w:rPr>
          <w:lang w:val="lv-LV" w:eastAsia="ja-JP"/>
        </w:rPr>
        <w:t>5</w:t>
      </w:r>
      <w:r w:rsidR="001F0EFA">
        <w:rPr>
          <w:lang w:val="lv-LV" w:eastAsia="ja-JP"/>
        </w:rPr>
        <w:t>]</w:t>
      </w:r>
      <w:r w:rsidR="0036111D" w:rsidRPr="00B94654">
        <w:rPr>
          <w:lang w:val="ru-RU" w:eastAsia="ja-JP"/>
        </w:rPr>
        <w:t xml:space="preserve"> . Предложен математическиий подход для генерализации вышеуказанних дефиниций </w:t>
      </w:r>
      <w:r w:rsidR="00B94654" w:rsidRPr="00B94654">
        <w:rPr>
          <w:lang w:val="ru-RU" w:eastAsia="ja-JP"/>
        </w:rPr>
        <w:t xml:space="preserve">как время самоорганизации инфраструктуры </w:t>
      </w:r>
      <w:r w:rsidR="001F0EFA">
        <w:rPr>
          <w:lang w:val="ru-RU" w:eastAsia="ja-JP"/>
        </w:rPr>
        <w:t>системы для принятия оконч</w:t>
      </w:r>
      <w:r w:rsidR="00B94654" w:rsidRPr="00B94654">
        <w:rPr>
          <w:lang w:val="ru-RU" w:eastAsia="ja-JP"/>
        </w:rPr>
        <w:t>ательного решения. Предложен возможный подход к оптимизации и дизайну систем с критическим временем принятия решений.</w:t>
      </w:r>
    </w:p>
    <w:sectPr w:rsidR="00173E06" w:rsidRPr="00B94654" w:rsidSect="00FF081F">
      <w:type w:val="continuous"/>
      <w:pgSz w:w="11907" w:h="16840" w:code="9"/>
      <w:pgMar w:top="1508" w:right="624" w:bottom="1508" w:left="624" w:header="720" w:footer="720" w:gutter="289"/>
      <w:cols w:space="28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965" w:rsidRDefault="007C1965">
      <w:r>
        <w:separator/>
      </w:r>
    </w:p>
    <w:p w:rsidR="007C1965" w:rsidRDefault="007C1965"/>
  </w:endnote>
  <w:endnote w:type="continuationSeparator" w:id="0">
    <w:p w:rsidR="007C1965" w:rsidRDefault="007C1965">
      <w:r>
        <w:continuationSeparator/>
      </w:r>
    </w:p>
    <w:p w:rsidR="007C1965" w:rsidRDefault="007C196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MSL1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AdvP6EC0">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A59" w:rsidRDefault="00AF4F1A">
    <w:pPr>
      <w:pStyle w:val="Footer"/>
      <w:framePr w:wrap="around" w:vAnchor="text" w:hAnchor="margin" w:xAlign="right" w:y="1"/>
      <w:rPr>
        <w:rStyle w:val="PageNumber"/>
      </w:rPr>
    </w:pPr>
    <w:r>
      <w:rPr>
        <w:rStyle w:val="PageNumber"/>
      </w:rPr>
      <w:fldChar w:fldCharType="begin"/>
    </w:r>
    <w:r w:rsidR="00E67A59">
      <w:rPr>
        <w:rStyle w:val="PageNumber"/>
      </w:rPr>
      <w:instrText xml:space="preserve">PAGE  </w:instrText>
    </w:r>
    <w:r>
      <w:rPr>
        <w:rStyle w:val="PageNumber"/>
      </w:rPr>
      <w:fldChar w:fldCharType="end"/>
    </w:r>
  </w:p>
  <w:p w:rsidR="00E67A59" w:rsidRDefault="00E67A5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965" w:rsidRDefault="007C1965">
      <w:r>
        <w:separator/>
      </w:r>
    </w:p>
    <w:p w:rsidR="007C1965" w:rsidRDefault="007C1965"/>
  </w:footnote>
  <w:footnote w:type="continuationSeparator" w:id="0">
    <w:p w:rsidR="007C1965" w:rsidRDefault="007C1965">
      <w:r>
        <w:continuationSeparator/>
      </w:r>
    </w:p>
    <w:p w:rsidR="007C1965" w:rsidRDefault="007C196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A59" w:rsidRDefault="00E67A59" w:rsidP="000E30FB">
    <w:pPr>
      <w:pStyle w:val="Header"/>
      <w:jc w:val="center"/>
      <w:rPr>
        <w:lang w:val="lv-LV"/>
      </w:rPr>
    </w:pPr>
    <w:r>
      <w:rPr>
        <w:lang w:val="lv-LV"/>
      </w:rPr>
      <w:t>Galveni atstāj neizmantotu</w:t>
    </w:r>
  </w:p>
  <w:p w:rsidR="00E67A59" w:rsidRDefault="00E67A59" w:rsidP="000E30FB">
    <w:pPr>
      <w:pStyle w:val="Header"/>
      <w:jc w:val="center"/>
      <w:rPr>
        <w:lang w:val="lv-LV"/>
      </w:rPr>
    </w:pPr>
  </w:p>
  <w:p w:rsidR="00E67A59" w:rsidRPr="0063288E" w:rsidRDefault="00E67A59" w:rsidP="000E30FB">
    <w:pPr>
      <w:pStyle w:val="Header"/>
      <w:jc w:val="center"/>
      <w:rPr>
        <w:lang w:val="lv-LV"/>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C205958"/>
    <w:lvl w:ilvl="0">
      <w:start w:val="1"/>
      <w:numFmt w:val="decimal"/>
      <w:lvlText w:val="%1."/>
      <w:lvlJc w:val="left"/>
      <w:pPr>
        <w:tabs>
          <w:tab w:val="num" w:pos="1492"/>
        </w:tabs>
        <w:ind w:left="1492" w:hanging="360"/>
      </w:pPr>
    </w:lvl>
  </w:abstractNum>
  <w:abstractNum w:abstractNumId="1">
    <w:nsid w:val="FFFFFF7D"/>
    <w:multiLevelType w:val="singleLevel"/>
    <w:tmpl w:val="9BE06E7E"/>
    <w:lvl w:ilvl="0">
      <w:start w:val="1"/>
      <w:numFmt w:val="decimal"/>
      <w:lvlText w:val="%1."/>
      <w:lvlJc w:val="left"/>
      <w:pPr>
        <w:tabs>
          <w:tab w:val="num" w:pos="1209"/>
        </w:tabs>
        <w:ind w:left="1209" w:hanging="360"/>
      </w:pPr>
    </w:lvl>
  </w:abstractNum>
  <w:abstractNum w:abstractNumId="2">
    <w:nsid w:val="FFFFFF7E"/>
    <w:multiLevelType w:val="singleLevel"/>
    <w:tmpl w:val="466ABA0A"/>
    <w:lvl w:ilvl="0">
      <w:start w:val="1"/>
      <w:numFmt w:val="decimal"/>
      <w:lvlText w:val="%1."/>
      <w:lvlJc w:val="left"/>
      <w:pPr>
        <w:tabs>
          <w:tab w:val="num" w:pos="926"/>
        </w:tabs>
        <w:ind w:left="926" w:hanging="360"/>
      </w:pPr>
    </w:lvl>
  </w:abstractNum>
  <w:abstractNum w:abstractNumId="3">
    <w:nsid w:val="FFFFFF7F"/>
    <w:multiLevelType w:val="singleLevel"/>
    <w:tmpl w:val="F83477BA"/>
    <w:lvl w:ilvl="0">
      <w:start w:val="1"/>
      <w:numFmt w:val="decimal"/>
      <w:lvlText w:val="%1."/>
      <w:lvlJc w:val="left"/>
      <w:pPr>
        <w:tabs>
          <w:tab w:val="num" w:pos="643"/>
        </w:tabs>
        <w:ind w:left="643" w:hanging="360"/>
      </w:pPr>
    </w:lvl>
  </w:abstractNum>
  <w:abstractNum w:abstractNumId="4">
    <w:nsid w:val="FFFFFF80"/>
    <w:multiLevelType w:val="singleLevel"/>
    <w:tmpl w:val="9ED4D1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414E4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33C7F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492C7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B4D80E"/>
    <w:lvl w:ilvl="0">
      <w:start w:val="1"/>
      <w:numFmt w:val="decimal"/>
      <w:lvlText w:val="%1."/>
      <w:lvlJc w:val="left"/>
      <w:pPr>
        <w:tabs>
          <w:tab w:val="num" w:pos="360"/>
        </w:tabs>
        <w:ind w:left="360" w:hanging="360"/>
      </w:pPr>
    </w:lvl>
  </w:abstractNum>
  <w:abstractNum w:abstractNumId="9">
    <w:nsid w:val="FFFFFF89"/>
    <w:multiLevelType w:val="singleLevel"/>
    <w:tmpl w:val="69DA6AE8"/>
    <w:lvl w:ilvl="0">
      <w:start w:val="1"/>
      <w:numFmt w:val="bullet"/>
      <w:lvlText w:val=""/>
      <w:lvlJc w:val="left"/>
      <w:pPr>
        <w:tabs>
          <w:tab w:val="num" w:pos="360"/>
        </w:tabs>
        <w:ind w:left="360" w:hanging="360"/>
      </w:pPr>
      <w:rPr>
        <w:rFonts w:ascii="Symbol" w:hAnsi="Symbol" w:hint="default"/>
      </w:rPr>
    </w:lvl>
  </w:abstractNum>
  <w:abstractNum w:abstractNumId="10">
    <w:nsid w:val="01892530"/>
    <w:multiLevelType w:val="hybridMultilevel"/>
    <w:tmpl w:val="E210FC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C0579E"/>
    <w:multiLevelType w:val="singleLevel"/>
    <w:tmpl w:val="924E6616"/>
    <w:lvl w:ilvl="0">
      <w:start w:val="1"/>
      <w:numFmt w:val="upperLetter"/>
      <w:pStyle w:val="Head2"/>
      <w:lvlText w:val="%1."/>
      <w:lvlJc w:val="left"/>
      <w:pPr>
        <w:tabs>
          <w:tab w:val="num" w:pos="360"/>
        </w:tabs>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abstractNum>
  <w:abstractNum w:abstractNumId="12">
    <w:nsid w:val="0F363FF9"/>
    <w:multiLevelType w:val="singleLevel"/>
    <w:tmpl w:val="0FF8EA2A"/>
    <w:lvl w:ilvl="0">
      <w:start w:val="6"/>
      <w:numFmt w:val="decimal"/>
      <w:lvlText w:val="%1"/>
      <w:lvlJc w:val="left"/>
      <w:pPr>
        <w:tabs>
          <w:tab w:val="num" w:pos="720"/>
        </w:tabs>
        <w:ind w:left="720" w:hanging="360"/>
      </w:pPr>
      <w:rPr>
        <w:rFonts w:hint="default"/>
      </w:rPr>
    </w:lvl>
  </w:abstractNum>
  <w:abstractNum w:abstractNumId="13">
    <w:nsid w:val="0FAE312E"/>
    <w:multiLevelType w:val="singleLevel"/>
    <w:tmpl w:val="04090011"/>
    <w:lvl w:ilvl="0">
      <w:start w:val="1"/>
      <w:numFmt w:val="decimal"/>
      <w:lvlText w:val="%1)"/>
      <w:lvlJc w:val="left"/>
      <w:pPr>
        <w:tabs>
          <w:tab w:val="num" w:pos="360"/>
        </w:tabs>
        <w:ind w:left="360" w:hanging="360"/>
      </w:pPr>
      <w:rPr>
        <w:rFonts w:hint="default"/>
      </w:rPr>
    </w:lvl>
  </w:abstractNum>
  <w:abstractNum w:abstractNumId="14">
    <w:nsid w:val="11E10808"/>
    <w:multiLevelType w:val="hybridMultilevel"/>
    <w:tmpl w:val="2444BD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nsid w:val="18A65480"/>
    <w:multiLevelType w:val="singleLevel"/>
    <w:tmpl w:val="4B1008A6"/>
    <w:lvl w:ilvl="0">
      <w:start w:val="1"/>
      <w:numFmt w:val="upperRoman"/>
      <w:pStyle w:val="sectionhead1"/>
      <w:lvlText w:val="%1."/>
      <w:lvlJc w:val="left"/>
      <w:pPr>
        <w:tabs>
          <w:tab w:val="num" w:pos="1854"/>
        </w:tabs>
        <w:ind w:left="1854" w:hanging="720"/>
      </w:pPr>
      <w:rPr>
        <w:rFonts w:hint="default"/>
      </w:rPr>
    </w:lvl>
  </w:abstractNum>
  <w:abstractNum w:abstractNumId="16">
    <w:nsid w:val="1CDC6690"/>
    <w:multiLevelType w:val="multilevel"/>
    <w:tmpl w:val="E7C27BF2"/>
    <w:lvl w:ilvl="0">
      <w:start w:val="1"/>
      <w:numFmt w:val="upperRoman"/>
      <w:pStyle w:val="RTU-Heading1"/>
      <w:lvlText w:val="%1."/>
      <w:lvlJc w:val="left"/>
      <w:pPr>
        <w:ind w:left="0" w:firstLine="0"/>
      </w:pPr>
      <w:rPr>
        <w:rFonts w:hint="default"/>
      </w:rPr>
    </w:lvl>
    <w:lvl w:ilvl="1">
      <w:start w:val="1"/>
      <w:numFmt w:val="upperLetter"/>
      <w:pStyle w:val="RTU-Heading2"/>
      <w:lvlText w:val="%2."/>
      <w:lvlJc w:val="left"/>
      <w:pPr>
        <w:ind w:left="72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7">
    <w:nsid w:val="358C67BB"/>
    <w:multiLevelType w:val="hybridMultilevel"/>
    <w:tmpl w:val="B9C8B7B2"/>
    <w:lvl w:ilvl="0" w:tplc="D15A02A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C45FD8"/>
    <w:multiLevelType w:val="multilevel"/>
    <w:tmpl w:val="FC2CBA66"/>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9">
    <w:nsid w:val="394D0532"/>
    <w:multiLevelType w:val="hybridMultilevel"/>
    <w:tmpl w:val="1CE285D6"/>
    <w:lvl w:ilvl="0" w:tplc="35B6FDA6">
      <w:numFmt w:val="bullet"/>
      <w:lvlText w:val="-"/>
      <w:lvlJc w:val="left"/>
      <w:pPr>
        <w:ind w:left="927" w:hanging="360"/>
      </w:pPr>
      <w:rPr>
        <w:rFonts w:ascii="Times New Roman" w:eastAsia="Arial Unicode MS"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39E54FC6"/>
    <w:multiLevelType w:val="singleLevel"/>
    <w:tmpl w:val="5B7288D4"/>
    <w:lvl w:ilvl="0">
      <w:start w:val="14"/>
      <w:numFmt w:val="decimal"/>
      <w:lvlText w:val="%1"/>
      <w:lvlJc w:val="left"/>
      <w:pPr>
        <w:tabs>
          <w:tab w:val="num" w:pos="720"/>
        </w:tabs>
        <w:ind w:left="720" w:hanging="360"/>
      </w:pPr>
      <w:rPr>
        <w:rFonts w:hint="default"/>
      </w:rPr>
    </w:lvl>
  </w:abstractNum>
  <w:abstractNum w:abstractNumId="21">
    <w:nsid w:val="3DF057FC"/>
    <w:multiLevelType w:val="hybridMultilevel"/>
    <w:tmpl w:val="D110CA92"/>
    <w:lvl w:ilvl="0" w:tplc="E6A60C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740852"/>
    <w:multiLevelType w:val="singleLevel"/>
    <w:tmpl w:val="ACD60538"/>
    <w:lvl w:ilvl="0">
      <w:numFmt w:val="bullet"/>
      <w:lvlText w:val=""/>
      <w:lvlJc w:val="left"/>
      <w:pPr>
        <w:tabs>
          <w:tab w:val="num" w:pos="480"/>
        </w:tabs>
        <w:ind w:left="480" w:hanging="360"/>
      </w:pPr>
      <w:rPr>
        <w:rFonts w:ascii="Wingdings" w:hAnsi="Wingdings" w:hint="default"/>
      </w:rPr>
    </w:lvl>
  </w:abstractNum>
  <w:abstractNum w:abstractNumId="23">
    <w:nsid w:val="430A1FDB"/>
    <w:multiLevelType w:val="singleLevel"/>
    <w:tmpl w:val="1118483C"/>
    <w:lvl w:ilvl="0">
      <w:numFmt w:val="bullet"/>
      <w:lvlText w:val=""/>
      <w:lvlJc w:val="left"/>
      <w:pPr>
        <w:tabs>
          <w:tab w:val="num" w:pos="480"/>
        </w:tabs>
        <w:ind w:left="480" w:hanging="360"/>
      </w:pPr>
      <w:rPr>
        <w:rFonts w:ascii="Wingdings" w:hAnsi="Wingdings" w:hint="default"/>
      </w:rPr>
    </w:lvl>
  </w:abstractNum>
  <w:abstractNum w:abstractNumId="24">
    <w:nsid w:val="46283231"/>
    <w:multiLevelType w:val="singleLevel"/>
    <w:tmpl w:val="8906437A"/>
    <w:lvl w:ilvl="0">
      <w:start w:val="1"/>
      <w:numFmt w:val="upperLetter"/>
      <w:lvlText w:val="%1."/>
      <w:lvlJc w:val="left"/>
      <w:pPr>
        <w:tabs>
          <w:tab w:val="num" w:pos="360"/>
        </w:tabs>
        <w:ind w:left="360" w:hanging="360"/>
      </w:pPr>
      <w:rPr>
        <w:rFonts w:hint="default"/>
      </w:rPr>
    </w:lvl>
  </w:abstractNum>
  <w:abstractNum w:abstractNumId="25">
    <w:nsid w:val="477C219E"/>
    <w:multiLevelType w:val="hybridMultilevel"/>
    <w:tmpl w:val="1C067936"/>
    <w:lvl w:ilvl="0" w:tplc="E04C4046">
      <w:start w:val="1"/>
      <w:numFmt w:val="decimal"/>
      <w:pStyle w:val="RTU-References"/>
      <w:lvlText w:val="[%1]"/>
      <w:lvlJc w:val="left"/>
      <w:pPr>
        <w:ind w:left="2556" w:hanging="360"/>
      </w:pPr>
      <w:rPr>
        <w:rFonts w:hint="default"/>
      </w:rPr>
    </w:lvl>
    <w:lvl w:ilvl="1" w:tplc="04260019" w:tentative="1">
      <w:start w:val="1"/>
      <w:numFmt w:val="lowerLetter"/>
      <w:lvlText w:val="%2."/>
      <w:lvlJc w:val="left"/>
      <w:pPr>
        <w:ind w:left="3276" w:hanging="360"/>
      </w:pPr>
    </w:lvl>
    <w:lvl w:ilvl="2" w:tplc="0426001B" w:tentative="1">
      <w:start w:val="1"/>
      <w:numFmt w:val="lowerRoman"/>
      <w:lvlText w:val="%3."/>
      <w:lvlJc w:val="right"/>
      <w:pPr>
        <w:ind w:left="3996" w:hanging="180"/>
      </w:pPr>
    </w:lvl>
    <w:lvl w:ilvl="3" w:tplc="0426000F" w:tentative="1">
      <w:start w:val="1"/>
      <w:numFmt w:val="decimal"/>
      <w:lvlText w:val="%4."/>
      <w:lvlJc w:val="left"/>
      <w:pPr>
        <w:ind w:left="4716" w:hanging="360"/>
      </w:pPr>
    </w:lvl>
    <w:lvl w:ilvl="4" w:tplc="04260019" w:tentative="1">
      <w:start w:val="1"/>
      <w:numFmt w:val="lowerLetter"/>
      <w:lvlText w:val="%5."/>
      <w:lvlJc w:val="left"/>
      <w:pPr>
        <w:ind w:left="5436" w:hanging="360"/>
      </w:pPr>
    </w:lvl>
    <w:lvl w:ilvl="5" w:tplc="0426001B" w:tentative="1">
      <w:start w:val="1"/>
      <w:numFmt w:val="lowerRoman"/>
      <w:lvlText w:val="%6."/>
      <w:lvlJc w:val="right"/>
      <w:pPr>
        <w:ind w:left="6156" w:hanging="180"/>
      </w:pPr>
    </w:lvl>
    <w:lvl w:ilvl="6" w:tplc="0426000F" w:tentative="1">
      <w:start w:val="1"/>
      <w:numFmt w:val="decimal"/>
      <w:lvlText w:val="%7."/>
      <w:lvlJc w:val="left"/>
      <w:pPr>
        <w:ind w:left="6876" w:hanging="360"/>
      </w:pPr>
    </w:lvl>
    <w:lvl w:ilvl="7" w:tplc="04260019" w:tentative="1">
      <w:start w:val="1"/>
      <w:numFmt w:val="lowerLetter"/>
      <w:lvlText w:val="%8."/>
      <w:lvlJc w:val="left"/>
      <w:pPr>
        <w:ind w:left="7596" w:hanging="360"/>
      </w:pPr>
    </w:lvl>
    <w:lvl w:ilvl="8" w:tplc="0426001B" w:tentative="1">
      <w:start w:val="1"/>
      <w:numFmt w:val="lowerRoman"/>
      <w:lvlText w:val="%9."/>
      <w:lvlJc w:val="right"/>
      <w:pPr>
        <w:ind w:left="8316" w:hanging="180"/>
      </w:pPr>
    </w:lvl>
  </w:abstractNum>
  <w:abstractNum w:abstractNumId="26">
    <w:nsid w:val="69FE0031"/>
    <w:multiLevelType w:val="singleLevel"/>
    <w:tmpl w:val="F41C7AE8"/>
    <w:lvl w:ilvl="0">
      <w:start w:val="8"/>
      <w:numFmt w:val="decimal"/>
      <w:lvlText w:val="%1"/>
      <w:lvlJc w:val="left"/>
      <w:pPr>
        <w:tabs>
          <w:tab w:val="num" w:pos="720"/>
        </w:tabs>
        <w:ind w:left="720" w:hanging="360"/>
      </w:pPr>
      <w:rPr>
        <w:rFonts w:hint="default"/>
      </w:rPr>
    </w:lvl>
  </w:abstractNum>
  <w:abstractNum w:abstractNumId="27">
    <w:nsid w:val="70B344E5"/>
    <w:multiLevelType w:val="hybridMultilevel"/>
    <w:tmpl w:val="706C675C"/>
    <w:lvl w:ilvl="0" w:tplc="CF0C824C">
      <w:start w:val="1"/>
      <w:numFmt w:val="bullet"/>
      <w:lvlText w:val=""/>
      <w:lvlJc w:val="left"/>
      <w:pPr>
        <w:tabs>
          <w:tab w:val="num" w:pos="720"/>
        </w:tabs>
        <w:ind w:left="720" w:hanging="360"/>
      </w:pPr>
      <w:rPr>
        <w:rFonts w:ascii="Wingdings" w:hAnsi="Wingdings" w:hint="default"/>
      </w:rPr>
    </w:lvl>
    <w:lvl w:ilvl="1" w:tplc="46FC8C86" w:tentative="1">
      <w:start w:val="1"/>
      <w:numFmt w:val="bullet"/>
      <w:lvlText w:val=""/>
      <w:lvlJc w:val="left"/>
      <w:pPr>
        <w:tabs>
          <w:tab w:val="num" w:pos="1440"/>
        </w:tabs>
        <w:ind w:left="1440" w:hanging="360"/>
      </w:pPr>
      <w:rPr>
        <w:rFonts w:ascii="Wingdings" w:hAnsi="Wingdings" w:hint="default"/>
      </w:rPr>
    </w:lvl>
    <w:lvl w:ilvl="2" w:tplc="97BC76DA" w:tentative="1">
      <w:start w:val="1"/>
      <w:numFmt w:val="bullet"/>
      <w:lvlText w:val=""/>
      <w:lvlJc w:val="left"/>
      <w:pPr>
        <w:tabs>
          <w:tab w:val="num" w:pos="2160"/>
        </w:tabs>
        <w:ind w:left="2160" w:hanging="360"/>
      </w:pPr>
      <w:rPr>
        <w:rFonts w:ascii="Wingdings" w:hAnsi="Wingdings" w:hint="default"/>
      </w:rPr>
    </w:lvl>
    <w:lvl w:ilvl="3" w:tplc="292CD0BC" w:tentative="1">
      <w:start w:val="1"/>
      <w:numFmt w:val="bullet"/>
      <w:lvlText w:val=""/>
      <w:lvlJc w:val="left"/>
      <w:pPr>
        <w:tabs>
          <w:tab w:val="num" w:pos="2880"/>
        </w:tabs>
        <w:ind w:left="2880" w:hanging="360"/>
      </w:pPr>
      <w:rPr>
        <w:rFonts w:ascii="Wingdings" w:hAnsi="Wingdings" w:hint="default"/>
      </w:rPr>
    </w:lvl>
    <w:lvl w:ilvl="4" w:tplc="6608AF58" w:tentative="1">
      <w:start w:val="1"/>
      <w:numFmt w:val="bullet"/>
      <w:lvlText w:val=""/>
      <w:lvlJc w:val="left"/>
      <w:pPr>
        <w:tabs>
          <w:tab w:val="num" w:pos="3600"/>
        </w:tabs>
        <w:ind w:left="3600" w:hanging="360"/>
      </w:pPr>
      <w:rPr>
        <w:rFonts w:ascii="Wingdings" w:hAnsi="Wingdings" w:hint="default"/>
      </w:rPr>
    </w:lvl>
    <w:lvl w:ilvl="5" w:tplc="3D426D66" w:tentative="1">
      <w:start w:val="1"/>
      <w:numFmt w:val="bullet"/>
      <w:lvlText w:val=""/>
      <w:lvlJc w:val="left"/>
      <w:pPr>
        <w:tabs>
          <w:tab w:val="num" w:pos="4320"/>
        </w:tabs>
        <w:ind w:left="4320" w:hanging="360"/>
      </w:pPr>
      <w:rPr>
        <w:rFonts w:ascii="Wingdings" w:hAnsi="Wingdings" w:hint="default"/>
      </w:rPr>
    </w:lvl>
    <w:lvl w:ilvl="6" w:tplc="5F048680" w:tentative="1">
      <w:start w:val="1"/>
      <w:numFmt w:val="bullet"/>
      <w:lvlText w:val=""/>
      <w:lvlJc w:val="left"/>
      <w:pPr>
        <w:tabs>
          <w:tab w:val="num" w:pos="5040"/>
        </w:tabs>
        <w:ind w:left="5040" w:hanging="360"/>
      </w:pPr>
      <w:rPr>
        <w:rFonts w:ascii="Wingdings" w:hAnsi="Wingdings" w:hint="default"/>
      </w:rPr>
    </w:lvl>
    <w:lvl w:ilvl="7" w:tplc="6C1CD0E0" w:tentative="1">
      <w:start w:val="1"/>
      <w:numFmt w:val="bullet"/>
      <w:lvlText w:val=""/>
      <w:lvlJc w:val="left"/>
      <w:pPr>
        <w:tabs>
          <w:tab w:val="num" w:pos="5760"/>
        </w:tabs>
        <w:ind w:left="5760" w:hanging="360"/>
      </w:pPr>
      <w:rPr>
        <w:rFonts w:ascii="Wingdings" w:hAnsi="Wingdings" w:hint="default"/>
      </w:rPr>
    </w:lvl>
    <w:lvl w:ilvl="8" w:tplc="AE4042EA"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1"/>
  </w:num>
  <w:num w:numId="3">
    <w:abstractNumId w:val="13"/>
  </w:num>
  <w:num w:numId="4">
    <w:abstractNumId w:val="12"/>
  </w:num>
  <w:num w:numId="5">
    <w:abstractNumId w:val="26"/>
  </w:num>
  <w:num w:numId="6">
    <w:abstractNumId w:val="20"/>
  </w:num>
  <w:num w:numId="7">
    <w:abstractNumId w:val="11"/>
  </w:num>
  <w:num w:numId="8">
    <w:abstractNumId w:val="15"/>
    <w:lvlOverride w:ilvl="0">
      <w:startOverride w:val="3"/>
    </w:lvlOverride>
  </w:num>
  <w:num w:numId="9">
    <w:abstractNumId w:val="23"/>
  </w:num>
  <w:num w:numId="10">
    <w:abstractNumId w:val="22"/>
  </w:num>
  <w:num w:numId="11">
    <w:abstractNumId w:val="11"/>
  </w:num>
  <w:num w:numId="12">
    <w:abstractNumId w:val="11"/>
    <w:lvlOverride w:ilvl="0">
      <w:startOverride w:val="1"/>
    </w:lvlOverride>
  </w:num>
  <w:num w:numId="13">
    <w:abstractNumId w:val="19"/>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5"/>
  </w:num>
  <w:num w:numId="28">
    <w:abstractNumId w:val="14"/>
  </w:num>
  <w:num w:numId="29">
    <w:abstractNumId w:val="10"/>
  </w:num>
  <w:num w:numId="30">
    <w:abstractNumId w:val="21"/>
  </w:num>
  <w:num w:numId="31">
    <w:abstractNumId w:val="27"/>
  </w:num>
  <w:num w:numId="3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mirrorMargins/>
  <w:proofState w:spelling="clean" w:grammar="clean"/>
  <w:attachedTemplate r:id="rId1"/>
  <w:stylePaneFormatFilter w:val="3808"/>
  <w:defaultTabStop w:val="204"/>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
  <w:rsids>
    <w:rsidRoot w:val="000C0A8E"/>
    <w:rsid w:val="0001045D"/>
    <w:rsid w:val="00022F81"/>
    <w:rsid w:val="00032F19"/>
    <w:rsid w:val="000372EF"/>
    <w:rsid w:val="00040544"/>
    <w:rsid w:val="00052C77"/>
    <w:rsid w:val="00055B15"/>
    <w:rsid w:val="00061065"/>
    <w:rsid w:val="00064D1B"/>
    <w:rsid w:val="00064D52"/>
    <w:rsid w:val="00065FA8"/>
    <w:rsid w:val="0007542C"/>
    <w:rsid w:val="000771BB"/>
    <w:rsid w:val="000779DC"/>
    <w:rsid w:val="000863E5"/>
    <w:rsid w:val="00092EBB"/>
    <w:rsid w:val="00094188"/>
    <w:rsid w:val="00094A2A"/>
    <w:rsid w:val="000A06FC"/>
    <w:rsid w:val="000A33BA"/>
    <w:rsid w:val="000A37EC"/>
    <w:rsid w:val="000C0A8E"/>
    <w:rsid w:val="000D39DF"/>
    <w:rsid w:val="000E1AAA"/>
    <w:rsid w:val="000E30FB"/>
    <w:rsid w:val="000E3C57"/>
    <w:rsid w:val="000E63B4"/>
    <w:rsid w:val="000F5A24"/>
    <w:rsid w:val="000F6AA6"/>
    <w:rsid w:val="00100CBE"/>
    <w:rsid w:val="00103D76"/>
    <w:rsid w:val="00111072"/>
    <w:rsid w:val="00111962"/>
    <w:rsid w:val="001172ED"/>
    <w:rsid w:val="00123AEE"/>
    <w:rsid w:val="001360B9"/>
    <w:rsid w:val="00140138"/>
    <w:rsid w:val="0014359F"/>
    <w:rsid w:val="001643D5"/>
    <w:rsid w:val="00167A43"/>
    <w:rsid w:val="00173E06"/>
    <w:rsid w:val="00174E07"/>
    <w:rsid w:val="0017534D"/>
    <w:rsid w:val="00176044"/>
    <w:rsid w:val="0018003D"/>
    <w:rsid w:val="0019036C"/>
    <w:rsid w:val="001A3365"/>
    <w:rsid w:val="001B393E"/>
    <w:rsid w:val="001C549C"/>
    <w:rsid w:val="001E1BBD"/>
    <w:rsid w:val="001E206A"/>
    <w:rsid w:val="001E271A"/>
    <w:rsid w:val="001E3BC5"/>
    <w:rsid w:val="001E59FE"/>
    <w:rsid w:val="001E7699"/>
    <w:rsid w:val="001F0EFA"/>
    <w:rsid w:val="001F2425"/>
    <w:rsid w:val="00203438"/>
    <w:rsid w:val="00206DEB"/>
    <w:rsid w:val="00211052"/>
    <w:rsid w:val="00212687"/>
    <w:rsid w:val="00213FC9"/>
    <w:rsid w:val="00213FDD"/>
    <w:rsid w:val="00214EA2"/>
    <w:rsid w:val="0021665A"/>
    <w:rsid w:val="00222893"/>
    <w:rsid w:val="00225368"/>
    <w:rsid w:val="00227716"/>
    <w:rsid w:val="00231164"/>
    <w:rsid w:val="0023184E"/>
    <w:rsid w:val="0023583A"/>
    <w:rsid w:val="00235FA9"/>
    <w:rsid w:val="00250362"/>
    <w:rsid w:val="00250E85"/>
    <w:rsid w:val="002522D3"/>
    <w:rsid w:val="00253540"/>
    <w:rsid w:val="0025487B"/>
    <w:rsid w:val="00260C5F"/>
    <w:rsid w:val="00263303"/>
    <w:rsid w:val="002705A1"/>
    <w:rsid w:val="0027077B"/>
    <w:rsid w:val="00271101"/>
    <w:rsid w:val="0028366E"/>
    <w:rsid w:val="00284F24"/>
    <w:rsid w:val="00290952"/>
    <w:rsid w:val="00290E40"/>
    <w:rsid w:val="0029198E"/>
    <w:rsid w:val="002A195E"/>
    <w:rsid w:val="002A1C77"/>
    <w:rsid w:val="002A4153"/>
    <w:rsid w:val="002B6BF0"/>
    <w:rsid w:val="002C0925"/>
    <w:rsid w:val="002C2D9E"/>
    <w:rsid w:val="002C40C4"/>
    <w:rsid w:val="002C4195"/>
    <w:rsid w:val="002C427D"/>
    <w:rsid w:val="002C5AE6"/>
    <w:rsid w:val="002D15F5"/>
    <w:rsid w:val="002D36B1"/>
    <w:rsid w:val="002E3BC9"/>
    <w:rsid w:val="002F2E65"/>
    <w:rsid w:val="002F6DD4"/>
    <w:rsid w:val="002F6F9F"/>
    <w:rsid w:val="00300185"/>
    <w:rsid w:val="003025E8"/>
    <w:rsid w:val="00302CF1"/>
    <w:rsid w:val="003058C3"/>
    <w:rsid w:val="00313888"/>
    <w:rsid w:val="003211AC"/>
    <w:rsid w:val="003235B6"/>
    <w:rsid w:val="003242E6"/>
    <w:rsid w:val="003261CF"/>
    <w:rsid w:val="00327810"/>
    <w:rsid w:val="003318A4"/>
    <w:rsid w:val="003344C2"/>
    <w:rsid w:val="0033466F"/>
    <w:rsid w:val="00346E09"/>
    <w:rsid w:val="00351A9B"/>
    <w:rsid w:val="0035295D"/>
    <w:rsid w:val="0036111D"/>
    <w:rsid w:val="003711E3"/>
    <w:rsid w:val="003716F3"/>
    <w:rsid w:val="00371D91"/>
    <w:rsid w:val="00372D1A"/>
    <w:rsid w:val="00374BB7"/>
    <w:rsid w:val="003825E6"/>
    <w:rsid w:val="00386AFB"/>
    <w:rsid w:val="0038743C"/>
    <w:rsid w:val="00392796"/>
    <w:rsid w:val="00393472"/>
    <w:rsid w:val="00397643"/>
    <w:rsid w:val="003B1D62"/>
    <w:rsid w:val="003B54F0"/>
    <w:rsid w:val="003C33A7"/>
    <w:rsid w:val="003C6673"/>
    <w:rsid w:val="003D0F94"/>
    <w:rsid w:val="003D59B7"/>
    <w:rsid w:val="003E0EE0"/>
    <w:rsid w:val="003E1216"/>
    <w:rsid w:val="003E1781"/>
    <w:rsid w:val="003E27B9"/>
    <w:rsid w:val="003E7F9D"/>
    <w:rsid w:val="003F1ABC"/>
    <w:rsid w:val="003F5871"/>
    <w:rsid w:val="004060CD"/>
    <w:rsid w:val="0041027B"/>
    <w:rsid w:val="0042381E"/>
    <w:rsid w:val="00423903"/>
    <w:rsid w:val="0043113B"/>
    <w:rsid w:val="0043693A"/>
    <w:rsid w:val="0045037C"/>
    <w:rsid w:val="00450C3C"/>
    <w:rsid w:val="00456B6D"/>
    <w:rsid w:val="004576E4"/>
    <w:rsid w:val="00457BEF"/>
    <w:rsid w:val="004604EF"/>
    <w:rsid w:val="00462298"/>
    <w:rsid w:val="00471718"/>
    <w:rsid w:val="00471AAB"/>
    <w:rsid w:val="00474BB5"/>
    <w:rsid w:val="00484993"/>
    <w:rsid w:val="00487795"/>
    <w:rsid w:val="004925FB"/>
    <w:rsid w:val="00493B38"/>
    <w:rsid w:val="004952F8"/>
    <w:rsid w:val="00497E17"/>
    <w:rsid w:val="004A2A26"/>
    <w:rsid w:val="004B0F67"/>
    <w:rsid w:val="004B2268"/>
    <w:rsid w:val="004B26DB"/>
    <w:rsid w:val="004B7B4B"/>
    <w:rsid w:val="004C06C1"/>
    <w:rsid w:val="004C0F18"/>
    <w:rsid w:val="004C1EEE"/>
    <w:rsid w:val="004C1F94"/>
    <w:rsid w:val="004C507A"/>
    <w:rsid w:val="004C56AB"/>
    <w:rsid w:val="004D3F54"/>
    <w:rsid w:val="004D6A72"/>
    <w:rsid w:val="004E165A"/>
    <w:rsid w:val="004E16E2"/>
    <w:rsid w:val="004E594E"/>
    <w:rsid w:val="004E6127"/>
    <w:rsid w:val="00512E33"/>
    <w:rsid w:val="00514BFE"/>
    <w:rsid w:val="00517592"/>
    <w:rsid w:val="005308AB"/>
    <w:rsid w:val="00540221"/>
    <w:rsid w:val="0054080E"/>
    <w:rsid w:val="005414E9"/>
    <w:rsid w:val="00545EB4"/>
    <w:rsid w:val="0054715E"/>
    <w:rsid w:val="0055110B"/>
    <w:rsid w:val="0056010F"/>
    <w:rsid w:val="005605DF"/>
    <w:rsid w:val="00561EC3"/>
    <w:rsid w:val="0056360C"/>
    <w:rsid w:val="00571654"/>
    <w:rsid w:val="005742DB"/>
    <w:rsid w:val="005779C5"/>
    <w:rsid w:val="005808D2"/>
    <w:rsid w:val="005824BA"/>
    <w:rsid w:val="00583D32"/>
    <w:rsid w:val="005852ED"/>
    <w:rsid w:val="00585F75"/>
    <w:rsid w:val="005A0D8A"/>
    <w:rsid w:val="005A0DBC"/>
    <w:rsid w:val="005A0FCC"/>
    <w:rsid w:val="005A339B"/>
    <w:rsid w:val="005A3E83"/>
    <w:rsid w:val="005A618B"/>
    <w:rsid w:val="005B109E"/>
    <w:rsid w:val="005B44DD"/>
    <w:rsid w:val="005C15B8"/>
    <w:rsid w:val="005C3B7D"/>
    <w:rsid w:val="005C411A"/>
    <w:rsid w:val="005C5E54"/>
    <w:rsid w:val="005C720B"/>
    <w:rsid w:val="005D3ADE"/>
    <w:rsid w:val="005D7C3E"/>
    <w:rsid w:val="005D7EB9"/>
    <w:rsid w:val="006067B7"/>
    <w:rsid w:val="00607743"/>
    <w:rsid w:val="00610261"/>
    <w:rsid w:val="00613B30"/>
    <w:rsid w:val="00614E74"/>
    <w:rsid w:val="006172B3"/>
    <w:rsid w:val="00622FEC"/>
    <w:rsid w:val="00631057"/>
    <w:rsid w:val="0063288E"/>
    <w:rsid w:val="00636423"/>
    <w:rsid w:val="00637BBB"/>
    <w:rsid w:val="0064073A"/>
    <w:rsid w:val="0064123A"/>
    <w:rsid w:val="00643568"/>
    <w:rsid w:val="006437AA"/>
    <w:rsid w:val="006468DB"/>
    <w:rsid w:val="006519B2"/>
    <w:rsid w:val="00671511"/>
    <w:rsid w:val="006757F3"/>
    <w:rsid w:val="00676F55"/>
    <w:rsid w:val="00686B96"/>
    <w:rsid w:val="006875AC"/>
    <w:rsid w:val="0069039F"/>
    <w:rsid w:val="006919FD"/>
    <w:rsid w:val="006920C4"/>
    <w:rsid w:val="00694BA6"/>
    <w:rsid w:val="006A0090"/>
    <w:rsid w:val="006A1074"/>
    <w:rsid w:val="006A16CD"/>
    <w:rsid w:val="006A68D5"/>
    <w:rsid w:val="006B2195"/>
    <w:rsid w:val="006B6516"/>
    <w:rsid w:val="006C1B8B"/>
    <w:rsid w:val="006C2DF8"/>
    <w:rsid w:val="006C329A"/>
    <w:rsid w:val="006C6C98"/>
    <w:rsid w:val="006D7AD1"/>
    <w:rsid w:val="006E360A"/>
    <w:rsid w:val="006E40D1"/>
    <w:rsid w:val="006F016B"/>
    <w:rsid w:val="006F4E11"/>
    <w:rsid w:val="00700C14"/>
    <w:rsid w:val="00706343"/>
    <w:rsid w:val="0070660C"/>
    <w:rsid w:val="00707EDE"/>
    <w:rsid w:val="00711359"/>
    <w:rsid w:val="0072503F"/>
    <w:rsid w:val="00725FBC"/>
    <w:rsid w:val="00726743"/>
    <w:rsid w:val="00730DAA"/>
    <w:rsid w:val="00742100"/>
    <w:rsid w:val="00746217"/>
    <w:rsid w:val="007467EA"/>
    <w:rsid w:val="00757283"/>
    <w:rsid w:val="00757538"/>
    <w:rsid w:val="00760594"/>
    <w:rsid w:val="00760CDA"/>
    <w:rsid w:val="00761796"/>
    <w:rsid w:val="00763448"/>
    <w:rsid w:val="00772042"/>
    <w:rsid w:val="00775187"/>
    <w:rsid w:val="007805D6"/>
    <w:rsid w:val="007841F1"/>
    <w:rsid w:val="007900B7"/>
    <w:rsid w:val="00790E67"/>
    <w:rsid w:val="00790F21"/>
    <w:rsid w:val="00791B52"/>
    <w:rsid w:val="00792AC8"/>
    <w:rsid w:val="00793261"/>
    <w:rsid w:val="0079327F"/>
    <w:rsid w:val="007935E0"/>
    <w:rsid w:val="007A07AA"/>
    <w:rsid w:val="007A591C"/>
    <w:rsid w:val="007A5C65"/>
    <w:rsid w:val="007C1965"/>
    <w:rsid w:val="007C3831"/>
    <w:rsid w:val="007D6CF7"/>
    <w:rsid w:val="007F1874"/>
    <w:rsid w:val="007F250B"/>
    <w:rsid w:val="00800D76"/>
    <w:rsid w:val="008129AA"/>
    <w:rsid w:val="00812F4E"/>
    <w:rsid w:val="00834D70"/>
    <w:rsid w:val="00834F32"/>
    <w:rsid w:val="00835957"/>
    <w:rsid w:val="008373A3"/>
    <w:rsid w:val="008412F1"/>
    <w:rsid w:val="00842644"/>
    <w:rsid w:val="00842CAC"/>
    <w:rsid w:val="00843A20"/>
    <w:rsid w:val="0084588F"/>
    <w:rsid w:val="00846030"/>
    <w:rsid w:val="00846C2E"/>
    <w:rsid w:val="0084705D"/>
    <w:rsid w:val="008471DA"/>
    <w:rsid w:val="008473A4"/>
    <w:rsid w:val="00855430"/>
    <w:rsid w:val="008662D2"/>
    <w:rsid w:val="00875D0F"/>
    <w:rsid w:val="00876BBB"/>
    <w:rsid w:val="00877895"/>
    <w:rsid w:val="00877D0C"/>
    <w:rsid w:val="00883304"/>
    <w:rsid w:val="008863E5"/>
    <w:rsid w:val="00891671"/>
    <w:rsid w:val="008977C4"/>
    <w:rsid w:val="008A19BF"/>
    <w:rsid w:val="008A4F19"/>
    <w:rsid w:val="008A52E3"/>
    <w:rsid w:val="008A6989"/>
    <w:rsid w:val="008B3B52"/>
    <w:rsid w:val="008B4001"/>
    <w:rsid w:val="008B7746"/>
    <w:rsid w:val="008B7D91"/>
    <w:rsid w:val="008C464F"/>
    <w:rsid w:val="008D5C57"/>
    <w:rsid w:val="008E4F0B"/>
    <w:rsid w:val="008E55AF"/>
    <w:rsid w:val="008F3897"/>
    <w:rsid w:val="009005A0"/>
    <w:rsid w:val="009028FE"/>
    <w:rsid w:val="00902A19"/>
    <w:rsid w:val="0091104A"/>
    <w:rsid w:val="00915102"/>
    <w:rsid w:val="00920409"/>
    <w:rsid w:val="00923200"/>
    <w:rsid w:val="009320C7"/>
    <w:rsid w:val="00933703"/>
    <w:rsid w:val="00935ACE"/>
    <w:rsid w:val="00941B64"/>
    <w:rsid w:val="00944853"/>
    <w:rsid w:val="0095320A"/>
    <w:rsid w:val="00960D92"/>
    <w:rsid w:val="00961CFD"/>
    <w:rsid w:val="009762D5"/>
    <w:rsid w:val="00980D5F"/>
    <w:rsid w:val="00982BD3"/>
    <w:rsid w:val="00985486"/>
    <w:rsid w:val="00987BFD"/>
    <w:rsid w:val="00990B6D"/>
    <w:rsid w:val="00990C9E"/>
    <w:rsid w:val="00990F8E"/>
    <w:rsid w:val="0099518C"/>
    <w:rsid w:val="009A23F2"/>
    <w:rsid w:val="009C025D"/>
    <w:rsid w:val="009C0E20"/>
    <w:rsid w:val="009C25B3"/>
    <w:rsid w:val="009C67AC"/>
    <w:rsid w:val="009C7F06"/>
    <w:rsid w:val="009E1B8A"/>
    <w:rsid w:val="009E4098"/>
    <w:rsid w:val="009E4528"/>
    <w:rsid w:val="009E5819"/>
    <w:rsid w:val="009E66DB"/>
    <w:rsid w:val="009E6D19"/>
    <w:rsid w:val="009E7C8D"/>
    <w:rsid w:val="009F002D"/>
    <w:rsid w:val="009F02A7"/>
    <w:rsid w:val="009F3259"/>
    <w:rsid w:val="009F33BD"/>
    <w:rsid w:val="009F5282"/>
    <w:rsid w:val="009F5369"/>
    <w:rsid w:val="009F5F78"/>
    <w:rsid w:val="00A018C0"/>
    <w:rsid w:val="00A03602"/>
    <w:rsid w:val="00A03DC6"/>
    <w:rsid w:val="00A05065"/>
    <w:rsid w:val="00A10450"/>
    <w:rsid w:val="00A10984"/>
    <w:rsid w:val="00A11A70"/>
    <w:rsid w:val="00A14BD8"/>
    <w:rsid w:val="00A14C53"/>
    <w:rsid w:val="00A1788C"/>
    <w:rsid w:val="00A25DF2"/>
    <w:rsid w:val="00A260D6"/>
    <w:rsid w:val="00A33815"/>
    <w:rsid w:val="00A37340"/>
    <w:rsid w:val="00A478DE"/>
    <w:rsid w:val="00A55198"/>
    <w:rsid w:val="00A55D3D"/>
    <w:rsid w:val="00A5717E"/>
    <w:rsid w:val="00A66279"/>
    <w:rsid w:val="00A711F7"/>
    <w:rsid w:val="00A71E90"/>
    <w:rsid w:val="00A72A6E"/>
    <w:rsid w:val="00A74EB8"/>
    <w:rsid w:val="00A75E4C"/>
    <w:rsid w:val="00A821EB"/>
    <w:rsid w:val="00A826AB"/>
    <w:rsid w:val="00A87F03"/>
    <w:rsid w:val="00A92144"/>
    <w:rsid w:val="00A92801"/>
    <w:rsid w:val="00A92942"/>
    <w:rsid w:val="00A975CE"/>
    <w:rsid w:val="00AA087E"/>
    <w:rsid w:val="00AA6DCA"/>
    <w:rsid w:val="00AB221F"/>
    <w:rsid w:val="00AB24E8"/>
    <w:rsid w:val="00AB4176"/>
    <w:rsid w:val="00AC0BC8"/>
    <w:rsid w:val="00AC42BE"/>
    <w:rsid w:val="00AD162A"/>
    <w:rsid w:val="00AD2226"/>
    <w:rsid w:val="00AE20E6"/>
    <w:rsid w:val="00AE451C"/>
    <w:rsid w:val="00AE65AF"/>
    <w:rsid w:val="00AF0045"/>
    <w:rsid w:val="00AF0072"/>
    <w:rsid w:val="00AF00DC"/>
    <w:rsid w:val="00AF4F1A"/>
    <w:rsid w:val="00AF5EAA"/>
    <w:rsid w:val="00AF7C55"/>
    <w:rsid w:val="00B02B38"/>
    <w:rsid w:val="00B169A9"/>
    <w:rsid w:val="00B25EAF"/>
    <w:rsid w:val="00B26949"/>
    <w:rsid w:val="00B26D68"/>
    <w:rsid w:val="00B32B01"/>
    <w:rsid w:val="00B36465"/>
    <w:rsid w:val="00B368D1"/>
    <w:rsid w:val="00B41EF5"/>
    <w:rsid w:val="00B44CF4"/>
    <w:rsid w:val="00B45FA0"/>
    <w:rsid w:val="00B4706B"/>
    <w:rsid w:val="00B4718E"/>
    <w:rsid w:val="00B5139A"/>
    <w:rsid w:val="00B51C9B"/>
    <w:rsid w:val="00B51E10"/>
    <w:rsid w:val="00B57883"/>
    <w:rsid w:val="00B67D24"/>
    <w:rsid w:val="00B7621F"/>
    <w:rsid w:val="00B764AA"/>
    <w:rsid w:val="00B775DF"/>
    <w:rsid w:val="00B81538"/>
    <w:rsid w:val="00B872CA"/>
    <w:rsid w:val="00B9373C"/>
    <w:rsid w:val="00B94654"/>
    <w:rsid w:val="00B9475C"/>
    <w:rsid w:val="00B95DA1"/>
    <w:rsid w:val="00BA1E0D"/>
    <w:rsid w:val="00BA4DD4"/>
    <w:rsid w:val="00BC6CDC"/>
    <w:rsid w:val="00BD229C"/>
    <w:rsid w:val="00BE0F3E"/>
    <w:rsid w:val="00BF4A7B"/>
    <w:rsid w:val="00C00E77"/>
    <w:rsid w:val="00C036DD"/>
    <w:rsid w:val="00C07E78"/>
    <w:rsid w:val="00C11BA9"/>
    <w:rsid w:val="00C17759"/>
    <w:rsid w:val="00C2099F"/>
    <w:rsid w:val="00C209A3"/>
    <w:rsid w:val="00C27102"/>
    <w:rsid w:val="00C30A00"/>
    <w:rsid w:val="00C325DC"/>
    <w:rsid w:val="00C34BFB"/>
    <w:rsid w:val="00C35817"/>
    <w:rsid w:val="00C3693C"/>
    <w:rsid w:val="00C40621"/>
    <w:rsid w:val="00C46D6B"/>
    <w:rsid w:val="00C47DFC"/>
    <w:rsid w:val="00C51923"/>
    <w:rsid w:val="00C6297E"/>
    <w:rsid w:val="00C64FD9"/>
    <w:rsid w:val="00C71CE1"/>
    <w:rsid w:val="00C74985"/>
    <w:rsid w:val="00C84E49"/>
    <w:rsid w:val="00C906DE"/>
    <w:rsid w:val="00C91480"/>
    <w:rsid w:val="00CA0BA5"/>
    <w:rsid w:val="00CA76A1"/>
    <w:rsid w:val="00CB02F9"/>
    <w:rsid w:val="00CB2A1C"/>
    <w:rsid w:val="00CC0D17"/>
    <w:rsid w:val="00CC19A4"/>
    <w:rsid w:val="00CC4283"/>
    <w:rsid w:val="00CD2357"/>
    <w:rsid w:val="00CD3F56"/>
    <w:rsid w:val="00CE2B4B"/>
    <w:rsid w:val="00CE3572"/>
    <w:rsid w:val="00CE55F4"/>
    <w:rsid w:val="00CE5B1A"/>
    <w:rsid w:val="00CE667E"/>
    <w:rsid w:val="00CF0CEC"/>
    <w:rsid w:val="00CF103A"/>
    <w:rsid w:val="00D01E0D"/>
    <w:rsid w:val="00D02274"/>
    <w:rsid w:val="00D029C1"/>
    <w:rsid w:val="00D02DE5"/>
    <w:rsid w:val="00D03C98"/>
    <w:rsid w:val="00D03E1E"/>
    <w:rsid w:val="00D06D96"/>
    <w:rsid w:val="00D0786D"/>
    <w:rsid w:val="00D16CB5"/>
    <w:rsid w:val="00D17E96"/>
    <w:rsid w:val="00D2588C"/>
    <w:rsid w:val="00D2790E"/>
    <w:rsid w:val="00D40467"/>
    <w:rsid w:val="00D444B1"/>
    <w:rsid w:val="00D44A53"/>
    <w:rsid w:val="00D63020"/>
    <w:rsid w:val="00D71C99"/>
    <w:rsid w:val="00D72D1B"/>
    <w:rsid w:val="00D75B09"/>
    <w:rsid w:val="00D76815"/>
    <w:rsid w:val="00D92FFF"/>
    <w:rsid w:val="00D93515"/>
    <w:rsid w:val="00D978E3"/>
    <w:rsid w:val="00D9791C"/>
    <w:rsid w:val="00DA0B93"/>
    <w:rsid w:val="00DA12C9"/>
    <w:rsid w:val="00DA30D7"/>
    <w:rsid w:val="00DA3D0F"/>
    <w:rsid w:val="00DA603B"/>
    <w:rsid w:val="00DA73C7"/>
    <w:rsid w:val="00DB2001"/>
    <w:rsid w:val="00DB22C2"/>
    <w:rsid w:val="00DB502F"/>
    <w:rsid w:val="00DB538E"/>
    <w:rsid w:val="00DB6E41"/>
    <w:rsid w:val="00DC5C64"/>
    <w:rsid w:val="00DD57C5"/>
    <w:rsid w:val="00DE7865"/>
    <w:rsid w:val="00DF560E"/>
    <w:rsid w:val="00E042A2"/>
    <w:rsid w:val="00E06A48"/>
    <w:rsid w:val="00E06C75"/>
    <w:rsid w:val="00E07A58"/>
    <w:rsid w:val="00E15966"/>
    <w:rsid w:val="00E24CE0"/>
    <w:rsid w:val="00E24DCD"/>
    <w:rsid w:val="00E265BD"/>
    <w:rsid w:val="00E27167"/>
    <w:rsid w:val="00E35290"/>
    <w:rsid w:val="00E41D82"/>
    <w:rsid w:val="00E50BA3"/>
    <w:rsid w:val="00E51F8E"/>
    <w:rsid w:val="00E530CB"/>
    <w:rsid w:val="00E532C1"/>
    <w:rsid w:val="00E57227"/>
    <w:rsid w:val="00E61FF0"/>
    <w:rsid w:val="00E67A59"/>
    <w:rsid w:val="00E724F9"/>
    <w:rsid w:val="00E75C7B"/>
    <w:rsid w:val="00E912D2"/>
    <w:rsid w:val="00E9374B"/>
    <w:rsid w:val="00E94061"/>
    <w:rsid w:val="00E9772B"/>
    <w:rsid w:val="00EA0142"/>
    <w:rsid w:val="00EA19FF"/>
    <w:rsid w:val="00EA3476"/>
    <w:rsid w:val="00EA3D98"/>
    <w:rsid w:val="00EA57B3"/>
    <w:rsid w:val="00EA5919"/>
    <w:rsid w:val="00EB5FF1"/>
    <w:rsid w:val="00EC3142"/>
    <w:rsid w:val="00EC62AE"/>
    <w:rsid w:val="00EC781F"/>
    <w:rsid w:val="00ED1988"/>
    <w:rsid w:val="00EE4A02"/>
    <w:rsid w:val="00EE6305"/>
    <w:rsid w:val="00EF44AB"/>
    <w:rsid w:val="00EF5561"/>
    <w:rsid w:val="00EF565E"/>
    <w:rsid w:val="00F05FB5"/>
    <w:rsid w:val="00F11BC7"/>
    <w:rsid w:val="00F12E7A"/>
    <w:rsid w:val="00F161BE"/>
    <w:rsid w:val="00F16DA4"/>
    <w:rsid w:val="00F16F38"/>
    <w:rsid w:val="00F21581"/>
    <w:rsid w:val="00F24403"/>
    <w:rsid w:val="00F30BF3"/>
    <w:rsid w:val="00F32234"/>
    <w:rsid w:val="00F32559"/>
    <w:rsid w:val="00F37594"/>
    <w:rsid w:val="00F4053B"/>
    <w:rsid w:val="00F42005"/>
    <w:rsid w:val="00F461CB"/>
    <w:rsid w:val="00F46B13"/>
    <w:rsid w:val="00F54B8A"/>
    <w:rsid w:val="00F620A6"/>
    <w:rsid w:val="00F638E5"/>
    <w:rsid w:val="00F63F97"/>
    <w:rsid w:val="00F6409F"/>
    <w:rsid w:val="00F65066"/>
    <w:rsid w:val="00F65F4F"/>
    <w:rsid w:val="00F82F09"/>
    <w:rsid w:val="00F9580B"/>
    <w:rsid w:val="00FA6237"/>
    <w:rsid w:val="00FA66E9"/>
    <w:rsid w:val="00FB1F08"/>
    <w:rsid w:val="00FB283B"/>
    <w:rsid w:val="00FB63EF"/>
    <w:rsid w:val="00FB67F7"/>
    <w:rsid w:val="00FB7491"/>
    <w:rsid w:val="00FC0FA7"/>
    <w:rsid w:val="00FC2CC1"/>
    <w:rsid w:val="00FD0286"/>
    <w:rsid w:val="00FD748A"/>
    <w:rsid w:val="00FE5625"/>
    <w:rsid w:val="00FF081F"/>
    <w:rsid w:val="00FF306D"/>
    <w:rsid w:val="00FF4FA5"/>
    <w:rsid w:val="00FF514E"/>
    <w:rsid w:val="00FF7516"/>
    <w:rsid w:val="00FF76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3303"/>
    <w:rPr>
      <w:lang w:eastAsia="fr-FR"/>
    </w:rPr>
  </w:style>
  <w:style w:type="paragraph" w:styleId="Heading1">
    <w:name w:val="heading 1"/>
    <w:basedOn w:val="Normal"/>
    <w:next w:val="Normal"/>
    <w:qFormat/>
    <w:rsid w:val="00457BEF"/>
    <w:pPr>
      <w:keepNext/>
      <w:numPr>
        <w:numId w:val="14"/>
      </w:numPr>
      <w:jc w:val="center"/>
      <w:outlineLvl w:val="0"/>
    </w:pPr>
    <w:rPr>
      <w:sz w:val="24"/>
    </w:rPr>
  </w:style>
  <w:style w:type="paragraph" w:styleId="Heading2">
    <w:name w:val="heading 2"/>
    <w:basedOn w:val="Normal"/>
    <w:next w:val="Normal"/>
    <w:link w:val="Heading2Char"/>
    <w:qFormat/>
    <w:rsid w:val="00457BEF"/>
    <w:pPr>
      <w:keepNext/>
      <w:numPr>
        <w:ilvl w:val="1"/>
        <w:numId w:val="14"/>
      </w:numPr>
      <w:jc w:val="both"/>
      <w:outlineLvl w:val="1"/>
    </w:pPr>
    <w:rPr>
      <w:i/>
    </w:rPr>
  </w:style>
  <w:style w:type="paragraph" w:styleId="Heading3">
    <w:name w:val="heading 3"/>
    <w:basedOn w:val="Normal"/>
    <w:next w:val="Normal"/>
    <w:qFormat/>
    <w:rsid w:val="00457BEF"/>
    <w:pPr>
      <w:keepNext/>
      <w:numPr>
        <w:ilvl w:val="2"/>
        <w:numId w:val="16"/>
      </w:numPr>
      <w:jc w:val="center"/>
      <w:outlineLvl w:val="2"/>
    </w:pPr>
    <w:rPr>
      <w:i/>
    </w:rPr>
  </w:style>
  <w:style w:type="paragraph" w:styleId="Heading4">
    <w:name w:val="heading 4"/>
    <w:basedOn w:val="Normal"/>
    <w:next w:val="Normal"/>
    <w:qFormat/>
    <w:rsid w:val="00457BEF"/>
    <w:pPr>
      <w:keepNext/>
      <w:numPr>
        <w:ilvl w:val="3"/>
        <w:numId w:val="16"/>
      </w:numPr>
      <w:spacing w:after="120" w:line="216" w:lineRule="auto"/>
      <w:jc w:val="both"/>
      <w:outlineLvl w:val="3"/>
    </w:pPr>
    <w:rPr>
      <w:i/>
    </w:rPr>
  </w:style>
  <w:style w:type="paragraph" w:styleId="Heading5">
    <w:name w:val="heading 5"/>
    <w:basedOn w:val="Normal"/>
    <w:next w:val="Normal"/>
    <w:link w:val="Heading5Char"/>
    <w:semiHidden/>
    <w:unhideWhenUsed/>
    <w:qFormat/>
    <w:rsid w:val="006A68D5"/>
    <w:pPr>
      <w:numPr>
        <w:ilvl w:val="4"/>
        <w:numId w:val="16"/>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6A68D5"/>
    <w:pPr>
      <w:numPr>
        <w:ilvl w:val="5"/>
        <w:numId w:val="16"/>
      </w:num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6A68D5"/>
    <w:pPr>
      <w:numPr>
        <w:ilvl w:val="6"/>
        <w:numId w:val="16"/>
      </w:numPr>
      <w:spacing w:before="240" w:after="60"/>
      <w:outlineLvl w:val="6"/>
    </w:pPr>
    <w:rPr>
      <w:rFonts w:ascii="Calibri" w:hAnsi="Calibri"/>
      <w:sz w:val="24"/>
      <w:szCs w:val="24"/>
    </w:rPr>
  </w:style>
  <w:style w:type="paragraph" w:styleId="Heading8">
    <w:name w:val="heading 8"/>
    <w:basedOn w:val="Normal"/>
    <w:next w:val="Normal"/>
    <w:link w:val="Heading8Char"/>
    <w:semiHidden/>
    <w:unhideWhenUsed/>
    <w:qFormat/>
    <w:rsid w:val="006A68D5"/>
    <w:pPr>
      <w:numPr>
        <w:ilvl w:val="7"/>
        <w:numId w:val="16"/>
      </w:numPr>
      <w:spacing w:before="240" w:after="60"/>
      <w:outlineLvl w:val="7"/>
    </w:pPr>
    <w:rPr>
      <w:rFonts w:ascii="Calibri" w:hAnsi="Calibri"/>
      <w:i/>
      <w:iCs/>
      <w:sz w:val="24"/>
      <w:szCs w:val="24"/>
    </w:rPr>
  </w:style>
  <w:style w:type="paragraph" w:styleId="Heading9">
    <w:name w:val="heading 9"/>
    <w:basedOn w:val="Normal"/>
    <w:next w:val="Normal"/>
    <w:link w:val="Heading9Char"/>
    <w:semiHidden/>
    <w:unhideWhenUsed/>
    <w:qFormat/>
    <w:rsid w:val="006A68D5"/>
    <w:pPr>
      <w:numPr>
        <w:ilvl w:val="8"/>
        <w:numId w:val="16"/>
      </w:numPr>
      <w:spacing w:before="240" w:after="60"/>
      <w:outlineLvl w:val="8"/>
    </w:pPr>
    <w:rPr>
      <w:rFonts w:ascii="Cambria" w:eastAsia="MS Gothic"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57BEF"/>
    <w:rPr>
      <w:b/>
      <w:sz w:val="28"/>
    </w:rPr>
  </w:style>
  <w:style w:type="paragraph" w:styleId="BodyTextIndent">
    <w:name w:val="Body Text Indent"/>
    <w:basedOn w:val="Normal"/>
    <w:link w:val="BodyTextIndentChar"/>
    <w:rsid w:val="00457BEF"/>
    <w:pPr>
      <w:ind w:left="360"/>
      <w:jc w:val="both"/>
    </w:pPr>
  </w:style>
  <w:style w:type="paragraph" w:styleId="BodyTextIndent2">
    <w:name w:val="Body Text Indent 2"/>
    <w:basedOn w:val="Normal"/>
    <w:link w:val="BodyTextIndent2Char"/>
    <w:rsid w:val="00457BEF"/>
    <w:pPr>
      <w:ind w:firstLine="288"/>
      <w:jc w:val="both"/>
    </w:pPr>
    <w:rPr>
      <w:b/>
      <w:sz w:val="18"/>
    </w:rPr>
  </w:style>
  <w:style w:type="paragraph" w:styleId="BodyTextIndent3">
    <w:name w:val="Body Text Indent 3"/>
    <w:basedOn w:val="Normal"/>
    <w:rsid w:val="00457BEF"/>
    <w:pPr>
      <w:ind w:firstLine="360"/>
      <w:jc w:val="both"/>
    </w:pPr>
  </w:style>
  <w:style w:type="paragraph" w:styleId="Header">
    <w:name w:val="header"/>
    <w:basedOn w:val="Normal"/>
    <w:rsid w:val="00457BEF"/>
    <w:pPr>
      <w:tabs>
        <w:tab w:val="center" w:pos="4320"/>
        <w:tab w:val="right" w:pos="8640"/>
      </w:tabs>
    </w:pPr>
  </w:style>
  <w:style w:type="paragraph" w:styleId="Footer">
    <w:name w:val="footer"/>
    <w:basedOn w:val="Normal"/>
    <w:rsid w:val="00457BEF"/>
    <w:pPr>
      <w:tabs>
        <w:tab w:val="center" w:pos="4320"/>
        <w:tab w:val="right" w:pos="8640"/>
      </w:tabs>
    </w:pPr>
  </w:style>
  <w:style w:type="character" w:styleId="PageNumber">
    <w:name w:val="page number"/>
    <w:basedOn w:val="DefaultParagraphFont"/>
    <w:rsid w:val="00457BEF"/>
  </w:style>
  <w:style w:type="character" w:styleId="Hyperlink">
    <w:name w:val="Hyperlink"/>
    <w:basedOn w:val="DefaultParagraphFont"/>
    <w:rsid w:val="00457BEF"/>
    <w:rPr>
      <w:color w:val="0000FF"/>
      <w:u w:val="single"/>
    </w:rPr>
  </w:style>
  <w:style w:type="paragraph" w:customStyle="1" w:styleId="Papertitle">
    <w:name w:val="Paper title"/>
    <w:basedOn w:val="BodyText"/>
    <w:link w:val="PapertitleChar"/>
    <w:rsid w:val="00457BEF"/>
    <w:pPr>
      <w:jc w:val="center"/>
    </w:pPr>
    <w:rPr>
      <w:b w:val="0"/>
      <w:sz w:val="50"/>
    </w:rPr>
  </w:style>
  <w:style w:type="paragraph" w:customStyle="1" w:styleId="authoraffiliation">
    <w:name w:val="author affiliation"/>
    <w:basedOn w:val="Normal"/>
    <w:rsid w:val="00457BEF"/>
    <w:pPr>
      <w:jc w:val="center"/>
    </w:pPr>
  </w:style>
  <w:style w:type="paragraph" w:customStyle="1" w:styleId="abstract">
    <w:name w:val="abstract"/>
    <w:basedOn w:val="BodyTextIndent2"/>
    <w:link w:val="abstractChar"/>
    <w:rsid w:val="00457BEF"/>
    <w:pPr>
      <w:spacing w:after="120" w:line="200" w:lineRule="exact"/>
    </w:pPr>
  </w:style>
  <w:style w:type="paragraph" w:customStyle="1" w:styleId="abstracthead">
    <w:name w:val="abstract head"/>
    <w:basedOn w:val="abstract"/>
    <w:rsid w:val="00457BEF"/>
    <w:rPr>
      <w:i/>
    </w:rPr>
  </w:style>
  <w:style w:type="paragraph" w:customStyle="1" w:styleId="abstractheader">
    <w:name w:val="abstract header"/>
    <w:basedOn w:val="abstract"/>
    <w:rsid w:val="00457BEF"/>
    <w:rPr>
      <w:i/>
    </w:rPr>
  </w:style>
  <w:style w:type="paragraph" w:customStyle="1" w:styleId="abstractname">
    <w:name w:val="abstract name"/>
    <w:basedOn w:val="abstract"/>
    <w:rsid w:val="00457BEF"/>
    <w:rPr>
      <w:i/>
    </w:rPr>
  </w:style>
  <w:style w:type="paragraph" w:customStyle="1" w:styleId="text">
    <w:name w:val="text"/>
    <w:basedOn w:val="Normal"/>
    <w:link w:val="textChar"/>
    <w:rsid w:val="00457BEF"/>
    <w:pPr>
      <w:spacing w:line="240" w:lineRule="exact"/>
      <w:ind w:firstLine="187"/>
      <w:jc w:val="both"/>
    </w:pPr>
  </w:style>
  <w:style w:type="paragraph" w:customStyle="1" w:styleId="sectionhead1">
    <w:name w:val="section head (1)"/>
    <w:basedOn w:val="Normal"/>
    <w:link w:val="sectionhead1Char"/>
    <w:rsid w:val="00457BEF"/>
    <w:pPr>
      <w:numPr>
        <w:numId w:val="1"/>
      </w:numPr>
      <w:tabs>
        <w:tab w:val="num" w:pos="360"/>
      </w:tabs>
      <w:spacing w:before="120" w:after="120" w:line="216" w:lineRule="auto"/>
      <w:ind w:left="0" w:firstLine="0"/>
      <w:jc w:val="center"/>
    </w:pPr>
    <w:rPr>
      <w:smallCaps/>
    </w:rPr>
  </w:style>
  <w:style w:type="paragraph" w:customStyle="1" w:styleId="Head2">
    <w:name w:val="Head 2"/>
    <w:basedOn w:val="Heading2"/>
    <w:link w:val="Head2Char"/>
    <w:rsid w:val="00457BEF"/>
    <w:pPr>
      <w:numPr>
        <w:ilvl w:val="0"/>
        <w:numId w:val="7"/>
      </w:numPr>
      <w:spacing w:before="120"/>
    </w:pPr>
    <w:rPr>
      <w:spacing w:val="-8"/>
    </w:rPr>
  </w:style>
  <w:style w:type="paragraph" w:customStyle="1" w:styleId="sectionheadnonums">
    <w:name w:val="section head (no nums)"/>
    <w:basedOn w:val="Normal"/>
    <w:rsid w:val="00457BEF"/>
    <w:pPr>
      <w:spacing w:before="120" w:after="120"/>
      <w:jc w:val="center"/>
    </w:pPr>
    <w:rPr>
      <w:smallCaps/>
    </w:rPr>
  </w:style>
  <w:style w:type="paragraph" w:customStyle="1" w:styleId="authorname">
    <w:name w:val="author name"/>
    <w:basedOn w:val="Heading1"/>
    <w:rsid w:val="00457BEF"/>
    <w:rPr>
      <w:sz w:val="22"/>
    </w:rPr>
  </w:style>
  <w:style w:type="paragraph" w:customStyle="1" w:styleId="references">
    <w:name w:val="references"/>
    <w:basedOn w:val="Normal"/>
    <w:rsid w:val="00457BEF"/>
    <w:pPr>
      <w:spacing w:line="180" w:lineRule="exact"/>
      <w:ind w:left="360" w:hanging="360"/>
      <w:jc w:val="both"/>
    </w:pPr>
    <w:rPr>
      <w:sz w:val="16"/>
    </w:rPr>
  </w:style>
  <w:style w:type="paragraph" w:styleId="FootnoteText">
    <w:name w:val="footnote text"/>
    <w:basedOn w:val="Normal"/>
    <w:link w:val="FootnoteTextChar"/>
    <w:semiHidden/>
    <w:rsid w:val="00457BEF"/>
    <w:pPr>
      <w:autoSpaceDE w:val="0"/>
      <w:autoSpaceDN w:val="0"/>
      <w:ind w:firstLine="202"/>
      <w:jc w:val="both"/>
    </w:pPr>
    <w:rPr>
      <w:sz w:val="16"/>
      <w:szCs w:val="16"/>
      <w:lang w:eastAsia="en-US"/>
    </w:rPr>
  </w:style>
  <w:style w:type="paragraph" w:customStyle="1" w:styleId="Author">
    <w:name w:val="Author"/>
    <w:basedOn w:val="Normal"/>
    <w:rsid w:val="00457BEF"/>
    <w:pPr>
      <w:jc w:val="center"/>
    </w:pPr>
    <w:rPr>
      <w:sz w:val="24"/>
      <w:lang w:eastAsia="en-US"/>
    </w:rPr>
  </w:style>
  <w:style w:type="paragraph" w:customStyle="1" w:styleId="Affiliation">
    <w:name w:val="Affiliation"/>
    <w:basedOn w:val="Normal"/>
    <w:link w:val="AffiliationChar"/>
    <w:rsid w:val="00457BEF"/>
    <w:pPr>
      <w:jc w:val="center"/>
    </w:pPr>
    <w:rPr>
      <w:i/>
      <w:sz w:val="24"/>
      <w:lang w:eastAsia="en-US"/>
    </w:rPr>
  </w:style>
  <w:style w:type="paragraph" w:customStyle="1" w:styleId="RTU-TitleEN">
    <w:name w:val="RTU - Title (EN)"/>
    <w:basedOn w:val="Papertitle"/>
    <w:link w:val="RTU-TitleENChar"/>
    <w:qFormat/>
    <w:rsid w:val="00585F75"/>
    <w:pPr>
      <w:spacing w:after="360"/>
      <w:contextualSpacing/>
    </w:pPr>
    <w:rPr>
      <w:sz w:val="36"/>
    </w:rPr>
  </w:style>
  <w:style w:type="paragraph" w:customStyle="1" w:styleId="RTU-AuthorsNames">
    <w:name w:val="RTU - Author's Names"/>
    <w:basedOn w:val="Affiliation"/>
    <w:link w:val="IEEE-NameChar"/>
    <w:qFormat/>
    <w:rsid w:val="003235B6"/>
    <w:pPr>
      <w:spacing w:before="240" w:after="480"/>
    </w:pPr>
    <w:rPr>
      <w:i w:val="0"/>
      <w:iCs/>
      <w:sz w:val="22"/>
    </w:rPr>
  </w:style>
  <w:style w:type="character" w:customStyle="1" w:styleId="BodyTextChar">
    <w:name w:val="Body Text Char"/>
    <w:basedOn w:val="DefaultParagraphFont"/>
    <w:link w:val="BodyText"/>
    <w:rsid w:val="00F620A6"/>
    <w:rPr>
      <w:b/>
      <w:sz w:val="28"/>
      <w:lang w:val="en-US" w:eastAsia="fr-FR"/>
    </w:rPr>
  </w:style>
  <w:style w:type="character" w:customStyle="1" w:styleId="PapertitleChar">
    <w:name w:val="Paper title Char"/>
    <w:basedOn w:val="BodyTextChar"/>
    <w:link w:val="Papertitle"/>
    <w:rsid w:val="00F620A6"/>
    <w:rPr>
      <w:sz w:val="50"/>
    </w:rPr>
  </w:style>
  <w:style w:type="character" w:customStyle="1" w:styleId="RTU-TitleENChar">
    <w:name w:val="RTU - Title (EN) Char"/>
    <w:basedOn w:val="PapertitleChar"/>
    <w:link w:val="RTU-TitleEN"/>
    <w:rsid w:val="00585F75"/>
    <w:rPr>
      <w:sz w:val="36"/>
    </w:rPr>
  </w:style>
  <w:style w:type="paragraph" w:customStyle="1" w:styleId="RTU2009-Affiliation">
    <w:name w:val="RTU2009 - Affiliation"/>
    <w:basedOn w:val="Affiliation"/>
    <w:link w:val="RTU2009-AffiliationChar"/>
    <w:qFormat/>
    <w:rsid w:val="00F620A6"/>
    <w:rPr>
      <w:i w:val="0"/>
      <w:iCs/>
      <w:sz w:val="20"/>
    </w:rPr>
  </w:style>
  <w:style w:type="character" w:customStyle="1" w:styleId="AffiliationChar">
    <w:name w:val="Affiliation Char"/>
    <w:basedOn w:val="DefaultParagraphFont"/>
    <w:link w:val="Affiliation"/>
    <w:rsid w:val="00F620A6"/>
    <w:rPr>
      <w:i/>
      <w:sz w:val="24"/>
      <w:lang w:val="en-US" w:eastAsia="en-US"/>
    </w:rPr>
  </w:style>
  <w:style w:type="character" w:customStyle="1" w:styleId="IEEE-NameChar">
    <w:name w:val="IEEE - Name Char"/>
    <w:basedOn w:val="AffiliationChar"/>
    <w:link w:val="RTU-AuthorsNames"/>
    <w:rsid w:val="00F620A6"/>
  </w:style>
  <w:style w:type="paragraph" w:customStyle="1" w:styleId="RTU2009-e-mail">
    <w:name w:val="RTU2009 - e-mail"/>
    <w:basedOn w:val="RTU2009-Affiliation"/>
    <w:link w:val="RTU2009-e-mailChar"/>
    <w:qFormat/>
    <w:rsid w:val="00610261"/>
  </w:style>
  <w:style w:type="character" w:customStyle="1" w:styleId="RTU2009-AffiliationChar">
    <w:name w:val="RTU2009 - Affiliation Char"/>
    <w:basedOn w:val="AffiliationChar"/>
    <w:link w:val="RTU2009-Affiliation"/>
    <w:rsid w:val="00F620A6"/>
    <w:rPr>
      <w:iCs/>
    </w:rPr>
  </w:style>
  <w:style w:type="paragraph" w:customStyle="1" w:styleId="RTU-AbstractKeywords">
    <w:name w:val="RTU - Abstract &amp; Keywords"/>
    <w:basedOn w:val="abstract"/>
    <w:link w:val="RTU-AbstractKeywordsChar"/>
    <w:qFormat/>
    <w:rsid w:val="00D17E96"/>
    <w:pPr>
      <w:spacing w:after="0" w:line="240" w:lineRule="auto"/>
      <w:ind w:firstLine="204"/>
    </w:pPr>
  </w:style>
  <w:style w:type="character" w:customStyle="1" w:styleId="RTU2009-e-mailChar">
    <w:name w:val="RTU2009 - e-mail Char"/>
    <w:basedOn w:val="RTU2009-AffiliationChar"/>
    <w:link w:val="RTU2009-e-mail"/>
    <w:rsid w:val="00610261"/>
  </w:style>
  <w:style w:type="paragraph" w:customStyle="1" w:styleId="RTU-Heading1">
    <w:name w:val="RTU - Heading 1"/>
    <w:basedOn w:val="sectionhead1"/>
    <w:link w:val="IEEE-SectionTitleChar"/>
    <w:qFormat/>
    <w:rsid w:val="006A68D5"/>
    <w:pPr>
      <w:numPr>
        <w:numId w:val="16"/>
      </w:numPr>
      <w:tabs>
        <w:tab w:val="num" w:pos="1854"/>
      </w:tabs>
      <w:spacing w:before="240" w:after="80" w:line="240" w:lineRule="auto"/>
    </w:pPr>
  </w:style>
  <w:style w:type="character" w:customStyle="1" w:styleId="BodyTextIndent2Char">
    <w:name w:val="Body Text Indent 2 Char"/>
    <w:basedOn w:val="DefaultParagraphFont"/>
    <w:link w:val="BodyTextIndent2"/>
    <w:rsid w:val="00F620A6"/>
    <w:rPr>
      <w:b/>
      <w:sz w:val="18"/>
      <w:lang w:val="en-US" w:eastAsia="fr-FR"/>
    </w:rPr>
  </w:style>
  <w:style w:type="character" w:customStyle="1" w:styleId="abstractChar">
    <w:name w:val="abstract Char"/>
    <w:basedOn w:val="BodyTextIndent2Char"/>
    <w:link w:val="abstract"/>
    <w:rsid w:val="00F620A6"/>
  </w:style>
  <w:style w:type="character" w:customStyle="1" w:styleId="RTU-AbstractKeywordsChar">
    <w:name w:val="RTU - Abstract &amp; Keywords Char"/>
    <w:basedOn w:val="abstractChar"/>
    <w:link w:val="RTU-AbstractKeywords"/>
    <w:rsid w:val="00D17E96"/>
  </w:style>
  <w:style w:type="paragraph" w:customStyle="1" w:styleId="RTU-Heading2">
    <w:name w:val="RTU - Heading 2"/>
    <w:basedOn w:val="Head2"/>
    <w:link w:val="IEEE-SubheadingsChar"/>
    <w:qFormat/>
    <w:rsid w:val="00EA57B3"/>
    <w:pPr>
      <w:numPr>
        <w:ilvl w:val="1"/>
        <w:numId w:val="16"/>
      </w:numPr>
      <w:spacing w:after="60"/>
      <w:ind w:left="142"/>
      <w:jc w:val="left"/>
    </w:pPr>
    <w:rPr>
      <w:lang w:eastAsia="en-US"/>
    </w:rPr>
  </w:style>
  <w:style w:type="character" w:customStyle="1" w:styleId="sectionhead1Char">
    <w:name w:val="section head (1) Char"/>
    <w:basedOn w:val="DefaultParagraphFont"/>
    <w:link w:val="sectionhead1"/>
    <w:rsid w:val="00F620A6"/>
    <w:rPr>
      <w:smallCaps/>
      <w:lang w:val="en-US" w:eastAsia="fr-FR"/>
    </w:rPr>
  </w:style>
  <w:style w:type="character" w:customStyle="1" w:styleId="IEEE-SectionTitleChar">
    <w:name w:val="IEEE - Section Title Char"/>
    <w:basedOn w:val="sectionhead1Char"/>
    <w:link w:val="RTU-Heading1"/>
    <w:rsid w:val="00F620A6"/>
  </w:style>
  <w:style w:type="paragraph" w:customStyle="1" w:styleId="RTU2009-Emptyline10">
    <w:name w:val="RTU2009 - Empty line 10"/>
    <w:basedOn w:val="RTU-TitleEN"/>
    <w:link w:val="RTU2009-Emptyline10Char"/>
    <w:qFormat/>
    <w:rsid w:val="00610261"/>
    <w:rPr>
      <w:b/>
      <w:sz w:val="20"/>
    </w:rPr>
  </w:style>
  <w:style w:type="character" w:customStyle="1" w:styleId="Heading2Char">
    <w:name w:val="Heading 2 Char"/>
    <w:basedOn w:val="DefaultParagraphFont"/>
    <w:link w:val="Heading2"/>
    <w:rsid w:val="00F620A6"/>
    <w:rPr>
      <w:i/>
      <w:lang w:val="en-US" w:eastAsia="fr-FR"/>
    </w:rPr>
  </w:style>
  <w:style w:type="character" w:customStyle="1" w:styleId="Head2Char">
    <w:name w:val="Head 2 Char"/>
    <w:basedOn w:val="Heading2Char"/>
    <w:link w:val="Head2"/>
    <w:rsid w:val="00F620A6"/>
    <w:rPr>
      <w:spacing w:val="-8"/>
    </w:rPr>
  </w:style>
  <w:style w:type="character" w:customStyle="1" w:styleId="IEEE-SubheadingsChar">
    <w:name w:val="IEEE - Subheadings Char"/>
    <w:basedOn w:val="Head2Char"/>
    <w:link w:val="RTU-Heading2"/>
    <w:rsid w:val="00F620A6"/>
  </w:style>
  <w:style w:type="paragraph" w:customStyle="1" w:styleId="RTU-MainText">
    <w:name w:val="RTU - Main Text"/>
    <w:basedOn w:val="text"/>
    <w:link w:val="RTU-MainTextChar"/>
    <w:qFormat/>
    <w:rsid w:val="008B7D91"/>
    <w:pPr>
      <w:ind w:firstLine="204"/>
    </w:pPr>
  </w:style>
  <w:style w:type="character" w:customStyle="1" w:styleId="RTU2009-Emptyline10Char">
    <w:name w:val="RTU2009 - Empty line 10 Char"/>
    <w:basedOn w:val="RTU-TitleENChar"/>
    <w:link w:val="RTU2009-Emptyline10"/>
    <w:rsid w:val="00610261"/>
  </w:style>
  <w:style w:type="paragraph" w:customStyle="1" w:styleId="RTU-Tablesin">
    <w:name w:val="RTU - Tables (in)"/>
    <w:basedOn w:val="Normal"/>
    <w:qFormat/>
    <w:rsid w:val="009C025D"/>
    <w:pPr>
      <w:spacing w:before="40" w:after="40"/>
    </w:pPr>
    <w:rPr>
      <w:sz w:val="16"/>
    </w:rPr>
  </w:style>
  <w:style w:type="character" w:customStyle="1" w:styleId="textChar">
    <w:name w:val="text Char"/>
    <w:basedOn w:val="DefaultParagraphFont"/>
    <w:link w:val="text"/>
    <w:rsid w:val="009C025D"/>
    <w:rPr>
      <w:lang w:val="en-US" w:eastAsia="fr-FR"/>
    </w:rPr>
  </w:style>
  <w:style w:type="character" w:customStyle="1" w:styleId="RTU-MainTextChar">
    <w:name w:val="RTU - Main Text Char"/>
    <w:basedOn w:val="textChar"/>
    <w:link w:val="RTU-MainText"/>
    <w:rsid w:val="008B7D91"/>
  </w:style>
  <w:style w:type="paragraph" w:customStyle="1" w:styleId="RTU-Figurescaptions">
    <w:name w:val="RTU - Figures (captions)"/>
    <w:basedOn w:val="FootnoteText"/>
    <w:link w:val="RTU-FigurescaptionsChar"/>
    <w:qFormat/>
    <w:rsid w:val="009C025D"/>
    <w:pPr>
      <w:spacing w:after="240"/>
      <w:ind w:firstLine="0"/>
    </w:pPr>
  </w:style>
  <w:style w:type="paragraph" w:customStyle="1" w:styleId="RTU-Tablescaptions">
    <w:name w:val="RTU - Tables (captions)"/>
    <w:basedOn w:val="Normal"/>
    <w:link w:val="RTU-TablescaptionsChar"/>
    <w:qFormat/>
    <w:rsid w:val="00E07A58"/>
    <w:pPr>
      <w:spacing w:before="120" w:after="60"/>
      <w:jc w:val="center"/>
    </w:pPr>
    <w:rPr>
      <w:caps/>
      <w:sz w:val="16"/>
    </w:rPr>
  </w:style>
  <w:style w:type="character" w:customStyle="1" w:styleId="FootnoteTextChar">
    <w:name w:val="Footnote Text Char"/>
    <w:basedOn w:val="DefaultParagraphFont"/>
    <w:link w:val="FootnoteText"/>
    <w:semiHidden/>
    <w:rsid w:val="009C025D"/>
    <w:rPr>
      <w:sz w:val="16"/>
      <w:szCs w:val="16"/>
      <w:lang w:val="en-US" w:eastAsia="en-US"/>
    </w:rPr>
  </w:style>
  <w:style w:type="character" w:customStyle="1" w:styleId="RTU-FigurescaptionsChar">
    <w:name w:val="RTU - Figures (captions) Char"/>
    <w:basedOn w:val="FootnoteTextChar"/>
    <w:link w:val="RTU-Figurescaptions"/>
    <w:rsid w:val="009C025D"/>
  </w:style>
  <w:style w:type="paragraph" w:customStyle="1" w:styleId="RTU-Tablestitles">
    <w:name w:val="RTU - Tables (titles)"/>
    <w:basedOn w:val="Normal"/>
    <w:link w:val="RTU-TablestitlesChar"/>
    <w:qFormat/>
    <w:rsid w:val="00E07A58"/>
    <w:pPr>
      <w:spacing w:after="60"/>
      <w:jc w:val="center"/>
    </w:pPr>
    <w:rPr>
      <w:smallCaps/>
      <w:sz w:val="16"/>
    </w:rPr>
  </w:style>
  <w:style w:type="character" w:customStyle="1" w:styleId="RTU-TablescaptionsChar">
    <w:name w:val="RTU - Tables (captions) Char"/>
    <w:basedOn w:val="DefaultParagraphFont"/>
    <w:link w:val="RTU-Tablescaptions"/>
    <w:rsid w:val="00E07A58"/>
    <w:rPr>
      <w:caps/>
      <w:sz w:val="16"/>
      <w:lang w:val="en-US" w:eastAsia="fr-FR"/>
    </w:rPr>
  </w:style>
  <w:style w:type="paragraph" w:customStyle="1" w:styleId="RTU2009-Figuresin">
    <w:name w:val="RTU2009 - Figures (in)"/>
    <w:basedOn w:val="text"/>
    <w:qFormat/>
    <w:rsid w:val="009C025D"/>
    <w:pPr>
      <w:spacing w:before="240" w:after="120" w:line="240" w:lineRule="auto"/>
      <w:ind w:firstLine="0"/>
    </w:pPr>
    <w:rPr>
      <w:noProof/>
      <w:lang w:val="lv-LV" w:eastAsia="ja-JP"/>
    </w:rPr>
  </w:style>
  <w:style w:type="character" w:customStyle="1" w:styleId="RTU-TablestitlesChar">
    <w:name w:val="RTU - Tables (titles) Char"/>
    <w:basedOn w:val="DefaultParagraphFont"/>
    <w:link w:val="RTU-Tablestitles"/>
    <w:rsid w:val="00E07A58"/>
    <w:rPr>
      <w:smallCaps/>
      <w:sz w:val="16"/>
      <w:lang w:val="en-US" w:eastAsia="fr-FR"/>
    </w:rPr>
  </w:style>
  <w:style w:type="paragraph" w:customStyle="1" w:styleId="RTU-Equations">
    <w:name w:val="RTU - Equations"/>
    <w:basedOn w:val="Normal"/>
    <w:qFormat/>
    <w:rsid w:val="006B2195"/>
    <w:pPr>
      <w:tabs>
        <w:tab w:val="center" w:pos="2520"/>
        <w:tab w:val="right" w:pos="5040"/>
      </w:tabs>
      <w:spacing w:before="200" w:after="200" w:line="252" w:lineRule="auto"/>
      <w:jc w:val="both"/>
      <w:textAlignment w:val="center"/>
    </w:pPr>
  </w:style>
  <w:style w:type="paragraph" w:customStyle="1" w:styleId="RTU-References">
    <w:name w:val="RTU - References"/>
    <w:basedOn w:val="references"/>
    <w:qFormat/>
    <w:rsid w:val="00990F8E"/>
    <w:pPr>
      <w:numPr>
        <w:numId w:val="27"/>
      </w:numPr>
      <w:tabs>
        <w:tab w:val="left" w:pos="357"/>
      </w:tabs>
      <w:spacing w:line="240" w:lineRule="auto"/>
      <w:ind w:left="357" w:hanging="357"/>
    </w:pPr>
  </w:style>
  <w:style w:type="paragraph" w:styleId="Title">
    <w:name w:val="Title"/>
    <w:basedOn w:val="Normal"/>
    <w:link w:val="TitleChar"/>
    <w:qFormat/>
    <w:rsid w:val="00DA0B93"/>
    <w:pPr>
      <w:adjustRightInd w:val="0"/>
      <w:spacing w:before="240" w:after="60"/>
      <w:ind w:firstLine="284"/>
      <w:jc w:val="center"/>
      <w:textAlignment w:val="baseline"/>
      <w:outlineLvl w:val="0"/>
    </w:pPr>
    <w:rPr>
      <w:rFonts w:ascii="Arial" w:hAnsi="Arial" w:cs="Arial"/>
      <w:b/>
      <w:bCs/>
      <w:kern w:val="28"/>
      <w:sz w:val="32"/>
      <w:szCs w:val="32"/>
      <w:lang w:val="en-GB" w:eastAsia="en-US"/>
    </w:rPr>
  </w:style>
  <w:style w:type="character" w:customStyle="1" w:styleId="TitleChar">
    <w:name w:val="Title Char"/>
    <w:basedOn w:val="DefaultParagraphFont"/>
    <w:link w:val="Title"/>
    <w:rsid w:val="00DA0B93"/>
    <w:rPr>
      <w:rFonts w:ascii="Arial" w:hAnsi="Arial" w:cs="Arial"/>
      <w:b/>
      <w:bCs/>
      <w:kern w:val="28"/>
      <w:sz w:val="32"/>
      <w:szCs w:val="32"/>
      <w:lang w:val="en-GB" w:eastAsia="en-US"/>
    </w:rPr>
  </w:style>
  <w:style w:type="character" w:customStyle="1" w:styleId="Heading5Char">
    <w:name w:val="Heading 5 Char"/>
    <w:basedOn w:val="DefaultParagraphFont"/>
    <w:link w:val="Heading5"/>
    <w:semiHidden/>
    <w:rsid w:val="006A68D5"/>
    <w:rPr>
      <w:rFonts w:ascii="Calibri" w:eastAsia="MS Mincho" w:hAnsi="Calibri" w:cs="Times New Roman"/>
      <w:b/>
      <w:bCs/>
      <w:i/>
      <w:iCs/>
      <w:sz w:val="26"/>
      <w:szCs w:val="26"/>
      <w:lang w:val="en-US" w:eastAsia="fr-FR"/>
    </w:rPr>
  </w:style>
  <w:style w:type="character" w:customStyle="1" w:styleId="Heading6Char">
    <w:name w:val="Heading 6 Char"/>
    <w:basedOn w:val="DefaultParagraphFont"/>
    <w:link w:val="Heading6"/>
    <w:semiHidden/>
    <w:rsid w:val="006A68D5"/>
    <w:rPr>
      <w:rFonts w:ascii="Calibri" w:eastAsia="MS Mincho" w:hAnsi="Calibri" w:cs="Times New Roman"/>
      <w:b/>
      <w:bCs/>
      <w:sz w:val="22"/>
      <w:szCs w:val="22"/>
      <w:lang w:val="en-US" w:eastAsia="fr-FR"/>
    </w:rPr>
  </w:style>
  <w:style w:type="character" w:customStyle="1" w:styleId="Heading7Char">
    <w:name w:val="Heading 7 Char"/>
    <w:basedOn w:val="DefaultParagraphFont"/>
    <w:link w:val="Heading7"/>
    <w:semiHidden/>
    <w:rsid w:val="006A68D5"/>
    <w:rPr>
      <w:rFonts w:ascii="Calibri" w:eastAsia="MS Mincho" w:hAnsi="Calibri" w:cs="Times New Roman"/>
      <w:sz w:val="24"/>
      <w:szCs w:val="24"/>
      <w:lang w:val="en-US" w:eastAsia="fr-FR"/>
    </w:rPr>
  </w:style>
  <w:style w:type="character" w:customStyle="1" w:styleId="Heading8Char">
    <w:name w:val="Heading 8 Char"/>
    <w:basedOn w:val="DefaultParagraphFont"/>
    <w:link w:val="Heading8"/>
    <w:semiHidden/>
    <w:rsid w:val="006A68D5"/>
    <w:rPr>
      <w:rFonts w:ascii="Calibri" w:eastAsia="MS Mincho" w:hAnsi="Calibri" w:cs="Times New Roman"/>
      <w:i/>
      <w:iCs/>
      <w:sz w:val="24"/>
      <w:szCs w:val="24"/>
      <w:lang w:val="en-US" w:eastAsia="fr-FR"/>
    </w:rPr>
  </w:style>
  <w:style w:type="character" w:customStyle="1" w:styleId="Heading9Char">
    <w:name w:val="Heading 9 Char"/>
    <w:basedOn w:val="DefaultParagraphFont"/>
    <w:link w:val="Heading9"/>
    <w:semiHidden/>
    <w:rsid w:val="006A68D5"/>
    <w:rPr>
      <w:rFonts w:ascii="Cambria" w:eastAsia="MS Gothic" w:hAnsi="Cambria" w:cs="Times New Roman"/>
      <w:sz w:val="22"/>
      <w:szCs w:val="22"/>
      <w:lang w:val="en-US" w:eastAsia="fr-FR"/>
    </w:rPr>
  </w:style>
  <w:style w:type="paragraph" w:customStyle="1" w:styleId="StyleRTUEEFScientificJournal-MainText">
    <w:name w:val="Style RTU EEF Scientific Journal - Main Text"/>
    <w:basedOn w:val="RTU-MainText"/>
    <w:rsid w:val="00EC62AE"/>
  </w:style>
  <w:style w:type="paragraph" w:customStyle="1" w:styleId="RTU2009-MainText">
    <w:name w:val="RTU2009 - Main Text"/>
    <w:basedOn w:val="text"/>
    <w:link w:val="RTU2009-MainTextChar"/>
    <w:qFormat/>
    <w:rsid w:val="004E594E"/>
    <w:pPr>
      <w:ind w:firstLine="198"/>
    </w:pPr>
  </w:style>
  <w:style w:type="character" w:customStyle="1" w:styleId="RTU2009-MainTextChar">
    <w:name w:val="RTU2009 - Main Text Char"/>
    <w:basedOn w:val="textChar"/>
    <w:link w:val="RTU2009-MainText"/>
    <w:rsid w:val="004E594E"/>
  </w:style>
  <w:style w:type="paragraph" w:customStyle="1" w:styleId="RTU-Figuresin">
    <w:name w:val="RTU - Figures (in)"/>
    <w:basedOn w:val="RTU-Figurescaptions"/>
    <w:qFormat/>
    <w:rsid w:val="002522D3"/>
    <w:pPr>
      <w:spacing w:before="240" w:after="120"/>
      <w:jc w:val="center"/>
    </w:pPr>
  </w:style>
  <w:style w:type="paragraph" w:customStyle="1" w:styleId="RTU-AuthorsBiography">
    <w:name w:val="RTU - Author's Biography"/>
    <w:basedOn w:val="Normal"/>
    <w:qFormat/>
    <w:rsid w:val="00686B96"/>
    <w:pPr>
      <w:jc w:val="both"/>
    </w:pPr>
    <w:rPr>
      <w:sz w:val="16"/>
      <w:szCs w:val="16"/>
    </w:rPr>
  </w:style>
  <w:style w:type="character" w:customStyle="1" w:styleId="BodyTextIndentChar">
    <w:name w:val="Body Text Indent Char"/>
    <w:basedOn w:val="DefaultParagraphFont"/>
    <w:link w:val="BodyTextIndent"/>
    <w:rsid w:val="00D029C1"/>
    <w:rPr>
      <w:lang w:val="en-US" w:eastAsia="fr-FR"/>
    </w:rPr>
  </w:style>
  <w:style w:type="paragraph" w:customStyle="1" w:styleId="FigureCaption">
    <w:name w:val="Figure Caption"/>
    <w:basedOn w:val="Normal"/>
    <w:rsid w:val="000F6AA6"/>
    <w:pPr>
      <w:autoSpaceDE w:val="0"/>
      <w:autoSpaceDN w:val="0"/>
      <w:jc w:val="both"/>
    </w:pPr>
    <w:rPr>
      <w:sz w:val="16"/>
      <w:szCs w:val="16"/>
      <w:lang w:eastAsia="en-US"/>
    </w:rPr>
  </w:style>
  <w:style w:type="paragraph" w:customStyle="1" w:styleId="Text0">
    <w:name w:val="Text"/>
    <w:basedOn w:val="Normal"/>
    <w:rsid w:val="002A4153"/>
    <w:pPr>
      <w:widowControl w:val="0"/>
      <w:autoSpaceDE w:val="0"/>
      <w:autoSpaceDN w:val="0"/>
      <w:spacing w:line="252" w:lineRule="auto"/>
      <w:ind w:firstLine="202"/>
      <w:jc w:val="both"/>
    </w:pPr>
    <w:rPr>
      <w:lang w:eastAsia="en-US"/>
    </w:rPr>
  </w:style>
  <w:style w:type="character" w:styleId="FollowedHyperlink">
    <w:name w:val="FollowedHyperlink"/>
    <w:basedOn w:val="DefaultParagraphFont"/>
    <w:rsid w:val="008863E5"/>
    <w:rPr>
      <w:color w:val="800080"/>
      <w:u w:val="single"/>
    </w:rPr>
  </w:style>
  <w:style w:type="paragraph" w:customStyle="1" w:styleId="RTU-E">
    <w:name w:val="RTU - E"/>
    <w:basedOn w:val="RTU-Equations"/>
    <w:rsid w:val="00263303"/>
  </w:style>
  <w:style w:type="paragraph" w:styleId="BalloonText">
    <w:name w:val="Balloon Text"/>
    <w:basedOn w:val="Normal"/>
    <w:link w:val="BalloonTextChar"/>
    <w:rsid w:val="006B6516"/>
    <w:rPr>
      <w:rFonts w:ascii="Tahoma" w:hAnsi="Tahoma" w:cs="Tahoma"/>
      <w:sz w:val="16"/>
      <w:szCs w:val="16"/>
    </w:rPr>
  </w:style>
  <w:style w:type="character" w:customStyle="1" w:styleId="BalloonTextChar">
    <w:name w:val="Balloon Text Char"/>
    <w:basedOn w:val="DefaultParagraphFont"/>
    <w:link w:val="BalloonText"/>
    <w:rsid w:val="006B6516"/>
    <w:rPr>
      <w:rFonts w:ascii="Tahoma" w:hAnsi="Tahoma" w:cs="Tahoma"/>
      <w:sz w:val="16"/>
      <w:szCs w:val="16"/>
      <w:lang w:val="en-US" w:eastAsia="fr-FR"/>
    </w:rPr>
  </w:style>
  <w:style w:type="paragraph" w:customStyle="1" w:styleId="RTU-ProgramsandCodes">
    <w:name w:val="RTU - Programs and Codes"/>
    <w:basedOn w:val="RTU-MainText"/>
    <w:link w:val="RTU-ProgramsandCodesChar"/>
    <w:qFormat/>
    <w:rsid w:val="00064D52"/>
    <w:pPr>
      <w:spacing w:line="200" w:lineRule="exact"/>
      <w:ind w:firstLine="0"/>
      <w:jc w:val="left"/>
    </w:pPr>
    <w:rPr>
      <w:rFonts w:ascii="Courier New" w:hAnsi="Courier New" w:cs="Courier New"/>
      <w:noProof/>
      <w:w w:val="80"/>
    </w:rPr>
  </w:style>
  <w:style w:type="character" w:styleId="CommentReference">
    <w:name w:val="annotation reference"/>
    <w:basedOn w:val="DefaultParagraphFont"/>
    <w:rsid w:val="005808D2"/>
    <w:rPr>
      <w:sz w:val="16"/>
      <w:szCs w:val="16"/>
    </w:rPr>
  </w:style>
  <w:style w:type="character" w:customStyle="1" w:styleId="RTU-ProgramsandCodesChar">
    <w:name w:val="RTU - Programs and Codes Char"/>
    <w:basedOn w:val="RTU-MainTextChar"/>
    <w:link w:val="RTU-ProgramsandCodes"/>
    <w:rsid w:val="00064D52"/>
    <w:rPr>
      <w:rFonts w:ascii="Courier New" w:hAnsi="Courier New" w:cs="Courier New"/>
      <w:noProof/>
      <w:w w:val="80"/>
    </w:rPr>
  </w:style>
  <w:style w:type="paragraph" w:styleId="CommentText">
    <w:name w:val="annotation text"/>
    <w:basedOn w:val="Normal"/>
    <w:link w:val="CommentTextChar"/>
    <w:rsid w:val="005808D2"/>
  </w:style>
  <w:style w:type="character" w:customStyle="1" w:styleId="CommentTextChar">
    <w:name w:val="Comment Text Char"/>
    <w:basedOn w:val="DefaultParagraphFont"/>
    <w:link w:val="CommentText"/>
    <w:rsid w:val="005808D2"/>
    <w:rPr>
      <w:lang w:val="en-US" w:eastAsia="fr-FR"/>
    </w:rPr>
  </w:style>
  <w:style w:type="paragraph" w:styleId="CommentSubject">
    <w:name w:val="annotation subject"/>
    <w:basedOn w:val="CommentText"/>
    <w:next w:val="CommentText"/>
    <w:link w:val="CommentSubjectChar"/>
    <w:rsid w:val="005808D2"/>
    <w:rPr>
      <w:b/>
      <w:bCs/>
    </w:rPr>
  </w:style>
  <w:style w:type="character" w:customStyle="1" w:styleId="CommentSubjectChar">
    <w:name w:val="Comment Subject Char"/>
    <w:basedOn w:val="CommentTextChar"/>
    <w:link w:val="CommentSubject"/>
    <w:rsid w:val="005808D2"/>
    <w:rPr>
      <w:b/>
      <w:bCs/>
    </w:rPr>
  </w:style>
  <w:style w:type="paragraph" w:customStyle="1" w:styleId="RTU2009-Title">
    <w:name w:val="RTU2009 - Title"/>
    <w:basedOn w:val="Papertitle"/>
    <w:link w:val="RTU2009-TitleChar"/>
    <w:qFormat/>
    <w:rsid w:val="00032F19"/>
    <w:rPr>
      <w:rFonts w:eastAsia="Times New Roman"/>
      <w:sz w:val="48"/>
    </w:rPr>
  </w:style>
  <w:style w:type="character" w:customStyle="1" w:styleId="RTU2009-TitleChar">
    <w:name w:val="RTU2009 - Title Char"/>
    <w:basedOn w:val="PapertitleChar"/>
    <w:link w:val="RTU2009-Title"/>
    <w:rsid w:val="00032F19"/>
    <w:rPr>
      <w:rFonts w:eastAsia="Times New Roman"/>
      <w:sz w:val="48"/>
    </w:rPr>
  </w:style>
  <w:style w:type="paragraph" w:customStyle="1" w:styleId="RTU2009-Abstract">
    <w:name w:val="RTU2009 - Abstract"/>
    <w:basedOn w:val="abstract"/>
    <w:link w:val="RTU2009-AbstractChar"/>
    <w:qFormat/>
    <w:rsid w:val="00A75E4C"/>
    <w:pPr>
      <w:spacing w:after="0"/>
      <w:ind w:firstLine="289"/>
    </w:pPr>
    <w:rPr>
      <w:rFonts w:eastAsia="Times New Roman"/>
    </w:rPr>
  </w:style>
  <w:style w:type="character" w:customStyle="1" w:styleId="RTU2009-AbstractChar">
    <w:name w:val="RTU2009 - Abstract Char"/>
    <w:basedOn w:val="abstractChar"/>
    <w:link w:val="RTU2009-Abstract"/>
    <w:rsid w:val="00A75E4C"/>
    <w:rPr>
      <w:rFonts w:eastAsia="Times New Roman"/>
    </w:rPr>
  </w:style>
  <w:style w:type="paragraph" w:customStyle="1" w:styleId="RTU2009-Subheadings">
    <w:name w:val="RTU2009 - Subheadings"/>
    <w:basedOn w:val="Head2"/>
    <w:qFormat/>
    <w:rsid w:val="00F54B8A"/>
    <w:pPr>
      <w:spacing w:after="60"/>
      <w:ind w:left="499" w:hanging="357"/>
      <w:jc w:val="left"/>
    </w:pPr>
    <w:rPr>
      <w:rFonts w:eastAsia="Times New Roman"/>
      <w:noProof/>
      <w:lang w:eastAsia="en-US"/>
    </w:rPr>
  </w:style>
  <w:style w:type="paragraph" w:customStyle="1" w:styleId="RTU-TitleLV">
    <w:name w:val="RTU - Title (LV)"/>
    <w:basedOn w:val="RTU-TitleEN"/>
    <w:link w:val="RTU-TitleLVChar"/>
    <w:qFormat/>
    <w:rsid w:val="003235B6"/>
    <w:pPr>
      <w:spacing w:after="0"/>
    </w:pPr>
    <w:rPr>
      <w:sz w:val="48"/>
    </w:rPr>
  </w:style>
  <w:style w:type="character" w:styleId="PlaceholderText">
    <w:name w:val="Placeholder Text"/>
    <w:basedOn w:val="DefaultParagraphFont"/>
    <w:uiPriority w:val="99"/>
    <w:semiHidden/>
    <w:rsid w:val="00DA603B"/>
    <w:rPr>
      <w:color w:val="808080"/>
    </w:rPr>
  </w:style>
  <w:style w:type="character" w:customStyle="1" w:styleId="RTU-TitleLVChar">
    <w:name w:val="RTU - Title (LV) Char"/>
    <w:basedOn w:val="RTU-TitleENChar"/>
    <w:link w:val="RTU-TitleLV"/>
    <w:rsid w:val="003235B6"/>
    <w:rPr>
      <w:sz w:val="48"/>
    </w:rPr>
  </w:style>
  <w:style w:type="character" w:styleId="Emphasis">
    <w:name w:val="Emphasis"/>
    <w:basedOn w:val="DefaultParagraphFont"/>
    <w:qFormat/>
    <w:rsid w:val="00FD748A"/>
    <w:rPr>
      <w:i/>
      <w:iCs/>
    </w:rPr>
  </w:style>
  <w:style w:type="paragraph" w:styleId="Subtitle">
    <w:name w:val="Subtitle"/>
    <w:basedOn w:val="Normal"/>
    <w:next w:val="Normal"/>
    <w:link w:val="SubtitleChar"/>
    <w:qFormat/>
    <w:rsid w:val="00FD748A"/>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rsid w:val="00FD748A"/>
    <w:rPr>
      <w:rFonts w:ascii="Cambria" w:eastAsia="Times New Roman" w:hAnsi="Cambria" w:cs="Times New Roman"/>
      <w:i/>
      <w:iCs/>
      <w:color w:val="4F81BD"/>
      <w:spacing w:val="15"/>
      <w:sz w:val="24"/>
      <w:szCs w:val="24"/>
      <w:lang w:eastAsia="fr-FR"/>
    </w:rPr>
  </w:style>
  <w:style w:type="paragraph" w:customStyle="1" w:styleId="FR2">
    <w:name w:val="FR2"/>
    <w:rsid w:val="00FC2CC1"/>
    <w:pPr>
      <w:widowControl w:val="0"/>
      <w:autoSpaceDE w:val="0"/>
      <w:autoSpaceDN w:val="0"/>
      <w:adjustRightInd w:val="0"/>
      <w:jc w:val="center"/>
    </w:pPr>
    <w:rPr>
      <w:rFonts w:ascii="Arial" w:eastAsia="Times New Roman" w:hAnsi="Arial" w:cs="Arial"/>
      <w:sz w:val="22"/>
      <w:szCs w:val="22"/>
    </w:rPr>
  </w:style>
  <w:style w:type="paragraph" w:customStyle="1" w:styleId="InformationAbout">
    <w:name w:val="Information About"/>
    <w:basedOn w:val="Normal"/>
    <w:rsid w:val="00FC2CC1"/>
    <w:pPr>
      <w:suppressAutoHyphens/>
      <w:jc w:val="both"/>
    </w:pPr>
    <w:rPr>
      <w:rFonts w:eastAsia="Times New Roman"/>
      <w:lang w:eastAsia="en-US"/>
    </w:rPr>
  </w:style>
</w:styles>
</file>

<file path=word/webSettings.xml><?xml version="1.0" encoding="utf-8"?>
<w:webSettings xmlns:r="http://schemas.openxmlformats.org/officeDocument/2006/relationships" xmlns:w="http://schemas.openxmlformats.org/wordprocessingml/2006/main">
  <w:divs>
    <w:div w:id="175461649">
      <w:bodyDiv w:val="1"/>
      <w:marLeft w:val="0"/>
      <w:marRight w:val="0"/>
      <w:marTop w:val="0"/>
      <w:marBottom w:val="0"/>
      <w:divBdr>
        <w:top w:val="none" w:sz="0" w:space="0" w:color="auto"/>
        <w:left w:val="none" w:sz="0" w:space="0" w:color="auto"/>
        <w:bottom w:val="none" w:sz="0" w:space="0" w:color="auto"/>
        <w:right w:val="none" w:sz="0" w:space="0" w:color="auto"/>
      </w:divBdr>
      <w:divsChild>
        <w:div w:id="902058424">
          <w:marLeft w:val="547"/>
          <w:marRight w:val="0"/>
          <w:marTop w:val="96"/>
          <w:marBottom w:val="0"/>
          <w:divBdr>
            <w:top w:val="none" w:sz="0" w:space="0" w:color="auto"/>
            <w:left w:val="none" w:sz="0" w:space="0" w:color="auto"/>
            <w:bottom w:val="none" w:sz="0" w:space="0" w:color="auto"/>
            <w:right w:val="none" w:sz="0" w:space="0" w:color="auto"/>
          </w:divBdr>
        </w:div>
        <w:div w:id="578365488">
          <w:marLeft w:val="547"/>
          <w:marRight w:val="0"/>
          <w:marTop w:val="96"/>
          <w:marBottom w:val="0"/>
          <w:divBdr>
            <w:top w:val="none" w:sz="0" w:space="0" w:color="auto"/>
            <w:left w:val="none" w:sz="0" w:space="0" w:color="auto"/>
            <w:bottom w:val="none" w:sz="0" w:space="0" w:color="auto"/>
            <w:right w:val="none" w:sz="0" w:space="0" w:color="auto"/>
          </w:divBdr>
        </w:div>
        <w:div w:id="1358890702">
          <w:marLeft w:val="547"/>
          <w:marRight w:val="0"/>
          <w:marTop w:val="96"/>
          <w:marBottom w:val="0"/>
          <w:divBdr>
            <w:top w:val="none" w:sz="0" w:space="0" w:color="auto"/>
            <w:left w:val="none" w:sz="0" w:space="0" w:color="auto"/>
            <w:bottom w:val="none" w:sz="0" w:space="0" w:color="auto"/>
            <w:right w:val="none" w:sz="0" w:space="0" w:color="auto"/>
          </w:divBdr>
        </w:div>
      </w:divsChild>
    </w:div>
    <w:div w:id="79876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oleObject" Target="embeddings/oleObject15.bin"/><Relationship Id="rId21" Type="http://schemas.openxmlformats.org/officeDocument/2006/relationships/oleObject" Target="embeddings/oleObject6.bin"/><Relationship Id="rId34" Type="http://schemas.openxmlformats.org/officeDocument/2006/relationships/image" Target="media/image13.wmf"/><Relationship Id="rId42" Type="http://schemas.openxmlformats.org/officeDocument/2006/relationships/image" Target="media/image17.wmf"/><Relationship Id="rId47" Type="http://schemas.openxmlformats.org/officeDocument/2006/relationships/oleObject" Target="embeddings/oleObject19.bin"/><Relationship Id="rId50" Type="http://schemas.openxmlformats.org/officeDocument/2006/relationships/image" Target="media/image21.wmf"/><Relationship Id="rId55" Type="http://schemas.openxmlformats.org/officeDocument/2006/relationships/oleObject" Target="embeddings/oleObject23.bin"/><Relationship Id="rId63" Type="http://schemas.openxmlformats.org/officeDocument/2006/relationships/oleObject" Target="embeddings/oleObject27.bin"/><Relationship Id="rId68" Type="http://schemas.openxmlformats.org/officeDocument/2006/relationships/image" Target="media/image30.png"/><Relationship Id="rId76" Type="http://schemas.openxmlformats.org/officeDocument/2006/relationships/oleObject" Target="embeddings/oleObject33.bin"/><Relationship Id="rId84" Type="http://schemas.openxmlformats.org/officeDocument/2006/relationships/oleObject" Target="embeddings/oleObject37.bin"/><Relationship Id="rId7" Type="http://schemas.openxmlformats.org/officeDocument/2006/relationships/endnotes" Target="endnotes.xml"/><Relationship Id="rId71" Type="http://schemas.openxmlformats.org/officeDocument/2006/relationships/image" Target="media/image32.wmf"/><Relationship Id="rId2" Type="http://schemas.openxmlformats.org/officeDocument/2006/relationships/numbering" Target="numbering.xml"/><Relationship Id="rId16" Type="http://schemas.openxmlformats.org/officeDocument/2006/relationships/image" Target="media/image4.wmf"/><Relationship Id="rId29" Type="http://schemas.openxmlformats.org/officeDocument/2006/relationships/oleObject" Target="embeddings/oleObject10.bin"/><Relationship Id="rId11" Type="http://schemas.openxmlformats.org/officeDocument/2006/relationships/oleObject" Target="embeddings/oleObject1.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4.bin"/><Relationship Id="rId40" Type="http://schemas.openxmlformats.org/officeDocument/2006/relationships/image" Target="media/image16.wmf"/><Relationship Id="rId45" Type="http://schemas.openxmlformats.org/officeDocument/2006/relationships/oleObject" Target="embeddings/oleObject18.bin"/><Relationship Id="rId53" Type="http://schemas.openxmlformats.org/officeDocument/2006/relationships/oleObject" Target="embeddings/oleObject22.bin"/><Relationship Id="rId58" Type="http://schemas.openxmlformats.org/officeDocument/2006/relationships/image" Target="media/image25.wmf"/><Relationship Id="rId66" Type="http://schemas.openxmlformats.org/officeDocument/2006/relationships/image" Target="media/image29.wmf"/><Relationship Id="rId74" Type="http://schemas.openxmlformats.org/officeDocument/2006/relationships/oleObject" Target="embeddings/oleObject32.bin"/><Relationship Id="rId79" Type="http://schemas.openxmlformats.org/officeDocument/2006/relationships/image" Target="media/image36.wmf"/><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oleObject" Target="embeddings/oleObject26.bin"/><Relationship Id="rId82" Type="http://schemas.openxmlformats.org/officeDocument/2006/relationships/oleObject" Target="embeddings/oleObject36.bin"/><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9.bin"/><Relationship Id="rId30" Type="http://schemas.openxmlformats.org/officeDocument/2006/relationships/image" Target="media/image11.wmf"/><Relationship Id="rId35" Type="http://schemas.openxmlformats.org/officeDocument/2006/relationships/oleObject" Target="embeddings/oleObject13.bin"/><Relationship Id="rId43" Type="http://schemas.openxmlformats.org/officeDocument/2006/relationships/oleObject" Target="embeddings/oleObject17.bin"/><Relationship Id="rId48" Type="http://schemas.openxmlformats.org/officeDocument/2006/relationships/image" Target="media/image20.wmf"/><Relationship Id="rId56" Type="http://schemas.openxmlformats.org/officeDocument/2006/relationships/image" Target="media/image24.wmf"/><Relationship Id="rId64" Type="http://schemas.openxmlformats.org/officeDocument/2006/relationships/image" Target="media/image28.wmf"/><Relationship Id="rId69" Type="http://schemas.openxmlformats.org/officeDocument/2006/relationships/image" Target="media/image31.wmf"/><Relationship Id="rId77" Type="http://schemas.openxmlformats.org/officeDocument/2006/relationships/image" Target="media/image35.wmf"/><Relationship Id="rId8" Type="http://schemas.openxmlformats.org/officeDocument/2006/relationships/header" Target="header1.xml"/><Relationship Id="rId51" Type="http://schemas.openxmlformats.org/officeDocument/2006/relationships/oleObject" Target="embeddings/oleObject21.bin"/><Relationship Id="rId72" Type="http://schemas.openxmlformats.org/officeDocument/2006/relationships/oleObject" Target="embeddings/oleObject31.bin"/><Relationship Id="rId80" Type="http://schemas.openxmlformats.org/officeDocument/2006/relationships/oleObject" Target="embeddings/oleObject35.bin"/><Relationship Id="rId85"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5.wmf"/><Relationship Id="rId46" Type="http://schemas.openxmlformats.org/officeDocument/2006/relationships/image" Target="media/image19.wmf"/><Relationship Id="rId59" Type="http://schemas.openxmlformats.org/officeDocument/2006/relationships/oleObject" Target="embeddings/oleObject25.bin"/><Relationship Id="rId67" Type="http://schemas.openxmlformats.org/officeDocument/2006/relationships/oleObject" Target="embeddings/oleObject29.bin"/><Relationship Id="rId20" Type="http://schemas.openxmlformats.org/officeDocument/2006/relationships/image" Target="media/image6.wmf"/><Relationship Id="rId41" Type="http://schemas.openxmlformats.org/officeDocument/2006/relationships/oleObject" Target="embeddings/oleObject16.bin"/><Relationship Id="rId54" Type="http://schemas.openxmlformats.org/officeDocument/2006/relationships/image" Target="media/image23.wmf"/><Relationship Id="rId62" Type="http://schemas.openxmlformats.org/officeDocument/2006/relationships/image" Target="media/image27.wmf"/><Relationship Id="rId70" Type="http://schemas.openxmlformats.org/officeDocument/2006/relationships/oleObject" Target="embeddings/oleObject30.bin"/><Relationship Id="rId75" Type="http://schemas.openxmlformats.org/officeDocument/2006/relationships/image" Target="media/image34.wmf"/><Relationship Id="rId83"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0.wmf"/><Relationship Id="rId36" Type="http://schemas.openxmlformats.org/officeDocument/2006/relationships/image" Target="media/image14.wmf"/><Relationship Id="rId49" Type="http://schemas.openxmlformats.org/officeDocument/2006/relationships/oleObject" Target="embeddings/oleObject20.bin"/><Relationship Id="rId57" Type="http://schemas.openxmlformats.org/officeDocument/2006/relationships/oleObject" Target="embeddings/oleObject24.bin"/><Relationship Id="rId10" Type="http://schemas.openxmlformats.org/officeDocument/2006/relationships/image" Target="media/image1.wmf"/><Relationship Id="rId31" Type="http://schemas.openxmlformats.org/officeDocument/2006/relationships/oleObject" Target="embeddings/oleObject11.bin"/><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image" Target="media/image26.wmf"/><Relationship Id="rId65" Type="http://schemas.openxmlformats.org/officeDocument/2006/relationships/oleObject" Target="embeddings/oleObject28.bin"/><Relationship Id="rId73" Type="http://schemas.openxmlformats.org/officeDocument/2006/relationships/image" Target="media/image33.wmf"/><Relationship Id="rId78" Type="http://schemas.openxmlformats.org/officeDocument/2006/relationships/oleObject" Target="embeddings/oleObject34.bin"/><Relationship Id="rId81" Type="http://schemas.openxmlformats.org/officeDocument/2006/relationships/image" Target="media/image37.png"/><Relationship Id="rId86"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Sample%20Manuscript2.dot" TargetMode="Externa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2C1D9-C330-4CC6-8C12-C28030CEA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Sample Manuscript2.dot</Template>
  <TotalTime>1</TotalTime>
  <Pages>5</Pages>
  <Words>3114</Words>
  <Characters>18470</Characters>
  <Application>Microsoft Office Word</Application>
  <DocSecurity>0</DocSecurity>
  <Lines>153</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Formating rules</vt:lpstr>
      <vt:lpstr>Formating rules</vt:lpstr>
    </vt:vector>
  </TitlesOfParts>
  <Company/>
  <LinksUpToDate>false</LinksUpToDate>
  <CharactersWithSpaces>21541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Formating rules</dc:title>
  <dc:creator>Laila Zemite</dc:creator>
  <cp:lastModifiedBy>Valerijs Zagurskis</cp:lastModifiedBy>
  <cp:revision>2</cp:revision>
  <cp:lastPrinted>2010-04-08T09:45:00Z</cp:lastPrinted>
  <dcterms:created xsi:type="dcterms:W3CDTF">2011-11-29T13:48:00Z</dcterms:created>
  <dcterms:modified xsi:type="dcterms:W3CDTF">2011-11-29T13:48:00Z</dcterms:modified>
</cp:coreProperties>
</file>