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8BC" w:rsidRDefault="00EB084F" w:rsidP="00EB084F">
      <w:pPr>
        <w:jc w:val="center"/>
      </w:pPr>
      <w:r w:rsidRPr="00EB084F">
        <w:drawing>
          <wp:inline distT="0" distB="0" distL="0" distR="0">
            <wp:extent cx="4181475" cy="3064217"/>
            <wp:effectExtent l="0" t="552450" r="0" b="536233"/>
            <wp:docPr id="3" name="Attēls 0" descr="BaltSilica 2011 teze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tSilica 2011 tezes 001.jpg"/>
                    <pic:cNvPicPr/>
                  </pic:nvPicPr>
                  <pic:blipFill>
                    <a:blip r:embed="rId4" cstate="print"/>
                    <a:srcRect l="12202" r="8514" b="440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81475" cy="3064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lv-LV"/>
        </w:rPr>
        <w:drawing>
          <wp:inline distT="0" distB="0" distL="0" distR="0">
            <wp:extent cx="4210050" cy="2996408"/>
            <wp:effectExtent l="0" t="609600" r="0" b="584992"/>
            <wp:docPr id="2" name="Attēls 1" descr="BaltSilica 2011 tezes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tSilica 2011 tezes 002.jpg"/>
                    <pic:cNvPicPr/>
                  </pic:nvPicPr>
                  <pic:blipFill>
                    <a:blip r:embed="rId5" cstate="print"/>
                    <a:srcRect l="12515" t="5549" r="773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10050" cy="2996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58BC" w:rsidSect="00EB084F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B084F"/>
    <w:rsid w:val="001958BC"/>
    <w:rsid w:val="00EB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1958BC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ais"/>
    <w:link w:val="BalontekstsRakstz"/>
    <w:uiPriority w:val="99"/>
    <w:semiHidden/>
    <w:unhideWhenUsed/>
    <w:rsid w:val="00EB0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B08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Kalvis</dc:creator>
  <cp:lastModifiedBy>Kalvis</cp:lastModifiedBy>
  <cp:revision>1</cp:revision>
  <dcterms:created xsi:type="dcterms:W3CDTF">2012-07-04T20:39:00Z</dcterms:created>
  <dcterms:modified xsi:type="dcterms:W3CDTF">2012-07-04T20:43:00Z</dcterms:modified>
</cp:coreProperties>
</file>