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60D" w:rsidRPr="00B50218" w:rsidRDefault="00AD060D" w:rsidP="00B50218">
      <w:pPr>
        <w:spacing w:line="360" w:lineRule="auto"/>
        <w:jc w:val="center"/>
        <w:rPr>
          <w:rStyle w:val="hps"/>
        </w:rPr>
      </w:pPr>
      <w:r w:rsidRPr="00B50218">
        <w:rPr>
          <w:rStyle w:val="longtext"/>
          <w:caps/>
          <w:lang w:val="en-GB"/>
        </w:rPr>
        <w:t xml:space="preserve">Innovative </w:t>
      </w:r>
      <w:r w:rsidRPr="00B50218">
        <w:rPr>
          <w:rStyle w:val="hps"/>
          <w:caps/>
          <w:lang w:val="en-GB"/>
        </w:rPr>
        <w:t xml:space="preserve">technologies </w:t>
      </w:r>
      <w:r w:rsidR="00311C61">
        <w:rPr>
          <w:rStyle w:val="longtext"/>
          <w:caps/>
          <w:lang w:val="en-GB"/>
        </w:rPr>
        <w:t>for</w:t>
      </w:r>
      <w:r w:rsidR="00E05702">
        <w:rPr>
          <w:rStyle w:val="longtext"/>
          <w:caps/>
          <w:lang w:val="en-GB"/>
        </w:rPr>
        <w:t xml:space="preserve">products </w:t>
      </w:r>
      <w:r w:rsidR="00311C61">
        <w:rPr>
          <w:rStyle w:val="longtext"/>
          <w:caps/>
          <w:lang w:val="en-GB"/>
        </w:rPr>
        <w:t>f</w:t>
      </w:r>
      <w:r w:rsidR="00E05702">
        <w:rPr>
          <w:rStyle w:val="longtext"/>
          <w:caps/>
          <w:lang w:val="en-GB"/>
        </w:rPr>
        <w:t>rom</w:t>
      </w:r>
      <w:r w:rsidRPr="00B50218">
        <w:rPr>
          <w:rStyle w:val="hps"/>
          <w:caps/>
          <w:lang w:val="en-GB"/>
        </w:rPr>
        <w:t>renewable resources</w:t>
      </w:r>
    </w:p>
    <w:p w:rsidR="00AD060D" w:rsidRPr="007C7BE2" w:rsidRDefault="00AD060D" w:rsidP="00A01FD8">
      <w:pPr>
        <w:spacing w:line="360" w:lineRule="auto"/>
        <w:rPr>
          <w:rStyle w:val="hps"/>
        </w:rPr>
      </w:pPr>
    </w:p>
    <w:p w:rsidR="00AD060D" w:rsidRPr="007C7BE2" w:rsidRDefault="00AD060D" w:rsidP="00A01FD8">
      <w:pPr>
        <w:pStyle w:val="Author"/>
        <w:outlineLvl w:val="0"/>
        <w:rPr>
          <w:noProof w:val="0"/>
          <w:lang w:val="en-GB"/>
        </w:rPr>
      </w:pPr>
      <w:r w:rsidRPr="007C7BE2">
        <w:rPr>
          <w:noProof w:val="0"/>
          <w:lang w:val="en-GB"/>
        </w:rPr>
        <w:t xml:space="preserve">A. </w:t>
      </w:r>
      <w:proofErr w:type="spellStart"/>
      <w:r w:rsidRPr="007C7BE2">
        <w:rPr>
          <w:noProof w:val="0"/>
          <w:lang w:val="en-GB"/>
        </w:rPr>
        <w:t>Putnina</w:t>
      </w:r>
      <w:proofErr w:type="spellEnd"/>
      <w:r w:rsidRPr="007C7BE2">
        <w:rPr>
          <w:noProof w:val="0"/>
          <w:lang w:val="en-GB"/>
        </w:rPr>
        <w:t xml:space="preserve">, S. </w:t>
      </w:r>
      <w:proofErr w:type="spellStart"/>
      <w:r w:rsidRPr="007C7BE2">
        <w:rPr>
          <w:noProof w:val="0"/>
          <w:lang w:val="en-GB"/>
        </w:rPr>
        <w:t>Kukle</w:t>
      </w:r>
      <w:proofErr w:type="spellEnd"/>
    </w:p>
    <w:p w:rsidR="00AD060D" w:rsidRPr="007C7BE2" w:rsidRDefault="00AD060D" w:rsidP="00A01FD8">
      <w:pPr>
        <w:pStyle w:val="Authoraddress"/>
        <w:rPr>
          <w:noProof w:val="0"/>
          <w:lang w:val="en-GB"/>
        </w:rPr>
      </w:pPr>
      <w:r w:rsidRPr="007C7BE2">
        <w:rPr>
          <w:noProof w:val="0"/>
          <w:lang w:val="en-GB"/>
        </w:rPr>
        <w:t>Riga Technical University, Institute of Textile Technology and Design</w:t>
      </w:r>
    </w:p>
    <w:p w:rsidR="00AD060D" w:rsidRPr="007C7BE2" w:rsidRDefault="00AD060D" w:rsidP="00A01FD8">
      <w:pPr>
        <w:pStyle w:val="Authoraddress"/>
        <w:outlineLvl w:val="0"/>
        <w:rPr>
          <w:noProof w:val="0"/>
          <w:lang w:val="en-GB"/>
        </w:rPr>
      </w:pPr>
      <w:proofErr w:type="spellStart"/>
      <w:r w:rsidRPr="007C7BE2">
        <w:rPr>
          <w:noProof w:val="0"/>
          <w:lang w:val="en-GB"/>
        </w:rPr>
        <w:t>Azenes</w:t>
      </w:r>
      <w:proofErr w:type="spellEnd"/>
      <w:r w:rsidRPr="007C7BE2">
        <w:rPr>
          <w:noProof w:val="0"/>
          <w:lang w:val="en-GB"/>
        </w:rPr>
        <w:t xml:space="preserve"> 14/24, LV-1048 – Latvia</w:t>
      </w:r>
    </w:p>
    <w:p w:rsidR="00AD060D" w:rsidRPr="007C7BE2" w:rsidRDefault="00AD060D" w:rsidP="00A01FD8">
      <w:pPr>
        <w:pStyle w:val="Authoraddress"/>
        <w:outlineLvl w:val="0"/>
        <w:rPr>
          <w:noProof w:val="0"/>
          <w:lang w:val="en-GB"/>
        </w:rPr>
      </w:pPr>
      <w:r w:rsidRPr="007C7BE2">
        <w:rPr>
          <w:noProof w:val="0"/>
          <w:lang w:val="en-GB"/>
        </w:rPr>
        <w:t>Phone: 0037128899974</w:t>
      </w:r>
    </w:p>
    <w:p w:rsidR="00AD060D" w:rsidRPr="007C7BE2" w:rsidRDefault="00AD060D" w:rsidP="00A01FD8">
      <w:pPr>
        <w:pStyle w:val="Authoraddress"/>
        <w:outlineLvl w:val="0"/>
        <w:rPr>
          <w:noProof w:val="0"/>
          <w:lang w:val="en-GB"/>
        </w:rPr>
      </w:pPr>
      <w:r w:rsidRPr="007C7BE2">
        <w:rPr>
          <w:noProof w:val="0"/>
          <w:lang w:val="en-GB"/>
        </w:rPr>
        <w:t>Email: anna.putnina@rtu.lv</w:t>
      </w:r>
    </w:p>
    <w:p w:rsidR="00AD060D" w:rsidRPr="007C7BE2" w:rsidRDefault="00AD060D" w:rsidP="00A01FD8">
      <w:pPr>
        <w:jc w:val="center"/>
        <w:rPr>
          <w:lang w:val="en-GB"/>
        </w:rPr>
      </w:pPr>
    </w:p>
    <w:p w:rsidR="00AD060D" w:rsidRPr="007C7BE2" w:rsidRDefault="00AD060D" w:rsidP="00A01FD8">
      <w:pPr>
        <w:pStyle w:val="Author"/>
        <w:outlineLvl w:val="0"/>
        <w:rPr>
          <w:noProof w:val="0"/>
          <w:lang w:val="en-GB"/>
        </w:rPr>
      </w:pPr>
      <w:r w:rsidRPr="007C7BE2">
        <w:rPr>
          <w:noProof w:val="0"/>
          <w:lang w:val="en-GB"/>
        </w:rPr>
        <w:t xml:space="preserve">J. </w:t>
      </w:r>
      <w:proofErr w:type="spellStart"/>
      <w:r w:rsidRPr="007C7BE2">
        <w:rPr>
          <w:noProof w:val="0"/>
          <w:lang w:val="en-GB"/>
        </w:rPr>
        <w:t>Gravitis</w:t>
      </w:r>
      <w:proofErr w:type="spellEnd"/>
    </w:p>
    <w:p w:rsidR="00AD060D" w:rsidRPr="007C7BE2" w:rsidRDefault="00AD060D" w:rsidP="00A01FD8">
      <w:pPr>
        <w:pStyle w:val="Authoraddress"/>
        <w:rPr>
          <w:noProof w:val="0"/>
          <w:lang w:val="en-GB"/>
        </w:rPr>
      </w:pPr>
      <w:r w:rsidRPr="007C7BE2">
        <w:rPr>
          <w:noProof w:val="0"/>
          <w:lang w:val="en-GB"/>
        </w:rPr>
        <w:t>Latvian State Institute of Wood Chemistry,</w:t>
      </w:r>
    </w:p>
    <w:p w:rsidR="00AD060D" w:rsidRPr="007C7BE2" w:rsidRDefault="00AD060D" w:rsidP="00A01FD8">
      <w:pPr>
        <w:pStyle w:val="Authoraddress"/>
        <w:rPr>
          <w:noProof w:val="0"/>
          <w:lang w:val="en-GB"/>
        </w:rPr>
      </w:pPr>
      <w:r w:rsidRPr="007C7BE2">
        <w:rPr>
          <w:noProof w:val="0"/>
          <w:lang w:val="en-GB"/>
        </w:rPr>
        <w:t xml:space="preserve">Laboratory of Biomass Eco-Efficient Conversation, Riga </w:t>
      </w:r>
    </w:p>
    <w:p w:rsidR="00AD060D" w:rsidRPr="007C7BE2" w:rsidRDefault="00AD060D" w:rsidP="00A01FD8">
      <w:pPr>
        <w:jc w:val="center"/>
        <w:rPr>
          <w:lang w:val="en-GB"/>
        </w:rPr>
      </w:pPr>
      <w:proofErr w:type="spellStart"/>
      <w:r w:rsidRPr="007C7BE2">
        <w:rPr>
          <w:lang w:val="en-GB"/>
        </w:rPr>
        <w:t>Dzerbenes</w:t>
      </w:r>
      <w:proofErr w:type="spellEnd"/>
      <w:r w:rsidRPr="007C7BE2">
        <w:rPr>
          <w:lang w:val="en-GB"/>
        </w:rPr>
        <w:t xml:space="preserve"> Str. 27, Riga LV-1006, Latvia,</w:t>
      </w:r>
    </w:p>
    <w:p w:rsidR="00AD060D" w:rsidRPr="007C7BE2" w:rsidRDefault="00AD060D" w:rsidP="00A01FD8">
      <w:pPr>
        <w:pStyle w:val="Authoraddress"/>
        <w:rPr>
          <w:noProof w:val="0"/>
          <w:lang w:val="en-GB"/>
        </w:rPr>
      </w:pPr>
      <w:r w:rsidRPr="007C7BE2">
        <w:rPr>
          <w:noProof w:val="0"/>
          <w:lang w:val="en-GB"/>
        </w:rPr>
        <w:t>Phone: 0037122544448</w:t>
      </w:r>
    </w:p>
    <w:p w:rsidR="00AD060D" w:rsidRPr="007C7BE2" w:rsidRDefault="00AD060D" w:rsidP="00A01FD8">
      <w:pPr>
        <w:pStyle w:val="Authoraddress"/>
        <w:rPr>
          <w:noProof w:val="0"/>
          <w:lang w:val="en-GB"/>
        </w:rPr>
      </w:pPr>
      <w:r w:rsidRPr="007C7BE2">
        <w:rPr>
          <w:noProof w:val="0"/>
          <w:lang w:val="en-GB"/>
        </w:rPr>
        <w:t xml:space="preserve">Email: </w:t>
      </w:r>
      <w:r w:rsidRPr="007C7BE2">
        <w:rPr>
          <w:lang w:val="en-GB"/>
        </w:rPr>
        <w:t>jgravit@edi.lv</w:t>
      </w:r>
    </w:p>
    <w:p w:rsidR="00AD060D" w:rsidRPr="007C7BE2" w:rsidRDefault="00AD060D" w:rsidP="00A01FD8">
      <w:pPr>
        <w:jc w:val="center"/>
        <w:rPr>
          <w:lang w:val="en-GB"/>
        </w:rPr>
      </w:pPr>
    </w:p>
    <w:p w:rsidR="00AD060D" w:rsidRPr="007C7BE2" w:rsidRDefault="00AD060D" w:rsidP="00A01FD8">
      <w:pPr>
        <w:rPr>
          <w:lang w:val="en-GB"/>
        </w:rPr>
      </w:pPr>
    </w:p>
    <w:p w:rsidR="00AD060D" w:rsidRPr="007C7BE2" w:rsidRDefault="00AD060D" w:rsidP="00A01FD8">
      <w:pPr>
        <w:jc w:val="center"/>
        <w:outlineLvl w:val="0"/>
        <w:rPr>
          <w:b/>
          <w:bCs/>
          <w:caps/>
          <w:sz w:val="20"/>
          <w:szCs w:val="20"/>
          <w:lang w:val="en-GB"/>
        </w:rPr>
      </w:pPr>
      <w:r w:rsidRPr="007C7BE2">
        <w:rPr>
          <w:b/>
          <w:bCs/>
          <w:caps/>
          <w:sz w:val="20"/>
          <w:szCs w:val="20"/>
          <w:lang w:val="en-GB"/>
        </w:rPr>
        <w:t>Abstract</w:t>
      </w:r>
    </w:p>
    <w:p w:rsidR="00AD060D" w:rsidRPr="007C7BE2" w:rsidRDefault="00AD060D" w:rsidP="00A01FD8">
      <w:pPr>
        <w:jc w:val="center"/>
        <w:rPr>
          <w:sz w:val="20"/>
          <w:szCs w:val="20"/>
          <w:lang w:val="en-GB"/>
        </w:rPr>
      </w:pPr>
    </w:p>
    <w:p w:rsidR="00AD060D" w:rsidRDefault="00311C61" w:rsidP="00C747E9">
      <w:pPr>
        <w:pStyle w:val="Brdtekst"/>
        <w:jc w:val="both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The</w:t>
      </w:r>
      <w:r w:rsidR="00AD060D" w:rsidRPr="007C7BE2">
        <w:rPr>
          <w:sz w:val="20"/>
          <w:szCs w:val="20"/>
          <w:lang w:val="en-GB"/>
        </w:rPr>
        <w:t xml:space="preserve"> micro</w:t>
      </w:r>
      <w:r>
        <w:rPr>
          <w:sz w:val="20"/>
          <w:szCs w:val="20"/>
          <w:lang w:val="en-GB"/>
        </w:rPr>
        <w:t>-</w:t>
      </w:r>
      <w:r w:rsidR="00AD060D" w:rsidRPr="007C7BE2">
        <w:rPr>
          <w:sz w:val="20"/>
          <w:szCs w:val="20"/>
          <w:lang w:val="en-GB"/>
        </w:rPr>
        <w:t xml:space="preserve"> and nano</w:t>
      </w:r>
      <w:r>
        <w:rPr>
          <w:sz w:val="20"/>
          <w:szCs w:val="20"/>
          <w:lang w:val="en-GB"/>
        </w:rPr>
        <w:t>-</w:t>
      </w:r>
      <w:r w:rsidR="00AD060D" w:rsidRPr="007C7BE2">
        <w:rPr>
          <w:sz w:val="20"/>
          <w:szCs w:val="20"/>
          <w:lang w:val="en-GB"/>
        </w:rPr>
        <w:t xml:space="preserve">scale </w:t>
      </w:r>
      <w:r>
        <w:rPr>
          <w:sz w:val="20"/>
          <w:szCs w:val="20"/>
          <w:lang w:val="en-GB"/>
        </w:rPr>
        <w:t>c</w:t>
      </w:r>
      <w:r w:rsidRPr="007C7BE2">
        <w:rPr>
          <w:sz w:val="20"/>
          <w:szCs w:val="20"/>
          <w:lang w:val="en-GB"/>
        </w:rPr>
        <w:t xml:space="preserve">ellulosic fibres </w:t>
      </w:r>
      <w:r w:rsidR="00AD060D" w:rsidRPr="007C7BE2">
        <w:rPr>
          <w:sz w:val="20"/>
          <w:szCs w:val="20"/>
          <w:lang w:val="en-GB"/>
        </w:rPr>
        <w:t xml:space="preserve">are attractive </w:t>
      </w:r>
      <w:r>
        <w:rPr>
          <w:sz w:val="20"/>
          <w:szCs w:val="20"/>
          <w:lang w:val="en-GB"/>
        </w:rPr>
        <w:t>as</w:t>
      </w:r>
      <w:r w:rsidR="00AD060D" w:rsidRPr="007C7BE2">
        <w:rPr>
          <w:sz w:val="20"/>
          <w:szCs w:val="20"/>
          <w:lang w:val="en-GB"/>
        </w:rPr>
        <w:t xml:space="preserve"> replace</w:t>
      </w:r>
      <w:r>
        <w:rPr>
          <w:sz w:val="20"/>
          <w:szCs w:val="20"/>
          <w:lang w:val="en-GB"/>
        </w:rPr>
        <w:t>ment for man-made fibre</w:t>
      </w:r>
      <w:r w:rsidR="00AD060D" w:rsidRPr="007C7BE2">
        <w:rPr>
          <w:sz w:val="20"/>
          <w:szCs w:val="20"/>
          <w:lang w:val="en-GB"/>
        </w:rPr>
        <w:t xml:space="preserve"> reinforcement </w:t>
      </w:r>
      <w:r>
        <w:rPr>
          <w:sz w:val="20"/>
          <w:szCs w:val="20"/>
          <w:lang w:val="en-GB"/>
        </w:rPr>
        <w:t>in</w:t>
      </w:r>
      <w:r w:rsidR="00A168FA">
        <w:rPr>
          <w:sz w:val="20"/>
          <w:szCs w:val="20"/>
          <w:lang w:val="en-GB"/>
        </w:rPr>
        <w:t xml:space="preserve"> </w:t>
      </w:r>
      <w:r w:rsidRPr="007C7BE2">
        <w:rPr>
          <w:sz w:val="20"/>
          <w:szCs w:val="20"/>
          <w:lang w:val="en-GB"/>
        </w:rPr>
        <w:t>green products</w:t>
      </w:r>
      <w:r w:rsidR="00A168FA">
        <w:rPr>
          <w:sz w:val="20"/>
          <w:szCs w:val="20"/>
          <w:lang w:val="en-GB"/>
        </w:rPr>
        <w:t xml:space="preserve"> </w:t>
      </w:r>
      <w:r w:rsidRPr="007C7BE2">
        <w:rPr>
          <w:sz w:val="20"/>
          <w:szCs w:val="20"/>
          <w:lang w:val="en-GB"/>
        </w:rPr>
        <w:t>friendly</w:t>
      </w:r>
      <w:r w:rsidR="00A168FA">
        <w:rPr>
          <w:sz w:val="20"/>
          <w:szCs w:val="20"/>
          <w:lang w:val="en-GB"/>
        </w:rPr>
        <w:t xml:space="preserve"> </w:t>
      </w:r>
      <w:r>
        <w:rPr>
          <w:sz w:val="20"/>
          <w:szCs w:val="20"/>
          <w:lang w:val="en-GB"/>
        </w:rPr>
        <w:t>to the environment g</w:t>
      </w:r>
      <w:r w:rsidRPr="007C7BE2">
        <w:rPr>
          <w:sz w:val="20"/>
          <w:szCs w:val="20"/>
          <w:lang w:val="en-GB"/>
        </w:rPr>
        <w:t>reen chemistry</w:t>
      </w:r>
      <w:r>
        <w:rPr>
          <w:sz w:val="20"/>
          <w:szCs w:val="20"/>
          <w:lang w:val="en-GB"/>
        </w:rPr>
        <w:t>,</w:t>
      </w:r>
      <w:r w:rsidRPr="007C7BE2">
        <w:rPr>
          <w:sz w:val="20"/>
          <w:szCs w:val="20"/>
          <w:lang w:val="en-GB"/>
        </w:rPr>
        <w:t xml:space="preserve"> eco-efficiency,</w:t>
      </w:r>
      <w:r w:rsidR="00A168FA">
        <w:rPr>
          <w:sz w:val="20"/>
          <w:szCs w:val="20"/>
          <w:lang w:val="en-GB"/>
        </w:rPr>
        <w:t xml:space="preserve"> </w:t>
      </w:r>
      <w:r w:rsidRPr="007C7BE2">
        <w:rPr>
          <w:sz w:val="20"/>
          <w:szCs w:val="20"/>
          <w:lang w:val="en-GB"/>
        </w:rPr>
        <w:t xml:space="preserve">industrial ecology, and </w:t>
      </w:r>
      <w:r>
        <w:rPr>
          <w:sz w:val="20"/>
          <w:szCs w:val="20"/>
          <w:lang w:val="en-GB"/>
        </w:rPr>
        <w:t>sustainability</w:t>
      </w:r>
      <w:r w:rsidR="00A168FA">
        <w:rPr>
          <w:sz w:val="20"/>
          <w:szCs w:val="20"/>
          <w:lang w:val="en-GB"/>
        </w:rPr>
        <w:t xml:space="preserve"> </w:t>
      </w:r>
      <w:r>
        <w:rPr>
          <w:sz w:val="20"/>
          <w:szCs w:val="20"/>
          <w:lang w:val="en-GB"/>
        </w:rPr>
        <w:t>being the</w:t>
      </w:r>
      <w:r w:rsidR="00AD060D" w:rsidRPr="007C7BE2">
        <w:rPr>
          <w:sz w:val="20"/>
          <w:szCs w:val="20"/>
          <w:lang w:val="en-GB"/>
        </w:rPr>
        <w:t xml:space="preserve"> guid</w:t>
      </w:r>
      <w:r>
        <w:rPr>
          <w:sz w:val="20"/>
          <w:szCs w:val="20"/>
          <w:lang w:val="en-GB"/>
        </w:rPr>
        <w:t>elines of</w:t>
      </w:r>
      <w:r w:rsidR="00AD060D" w:rsidRPr="007C7BE2">
        <w:rPr>
          <w:sz w:val="20"/>
          <w:szCs w:val="20"/>
          <w:lang w:val="en-GB"/>
        </w:rPr>
        <w:t xml:space="preserve"> the development of next</w:t>
      </w:r>
      <w:r>
        <w:rPr>
          <w:sz w:val="20"/>
          <w:szCs w:val="20"/>
          <w:lang w:val="en-GB"/>
        </w:rPr>
        <w:t>-</w:t>
      </w:r>
      <w:r w:rsidR="00AD060D" w:rsidRPr="007C7BE2">
        <w:rPr>
          <w:sz w:val="20"/>
          <w:szCs w:val="20"/>
          <w:lang w:val="en-GB"/>
        </w:rPr>
        <w:t xml:space="preserve">generation materials, </w:t>
      </w:r>
      <w:r w:rsidRPr="007C7BE2">
        <w:rPr>
          <w:sz w:val="20"/>
          <w:szCs w:val="20"/>
          <w:lang w:val="en-GB"/>
        </w:rPr>
        <w:t>processes</w:t>
      </w:r>
      <w:r w:rsidR="00AD060D" w:rsidRPr="007C7BE2">
        <w:rPr>
          <w:sz w:val="20"/>
          <w:szCs w:val="20"/>
          <w:lang w:val="en-GB"/>
        </w:rPr>
        <w:t>, and</w:t>
      </w:r>
      <w:r w:rsidR="00805A6C">
        <w:rPr>
          <w:sz w:val="20"/>
          <w:szCs w:val="20"/>
          <w:lang w:val="en-GB"/>
        </w:rPr>
        <w:t xml:space="preserve"> p</w:t>
      </w:r>
      <w:r w:rsidR="00805A6C" w:rsidRPr="007C7BE2">
        <w:rPr>
          <w:sz w:val="20"/>
          <w:szCs w:val="20"/>
          <w:lang w:val="en-GB"/>
        </w:rPr>
        <w:t>roducts</w:t>
      </w:r>
      <w:r w:rsidR="00805A6C">
        <w:rPr>
          <w:sz w:val="20"/>
          <w:szCs w:val="20"/>
          <w:lang w:val="en-GB"/>
        </w:rPr>
        <w:t>.</w:t>
      </w:r>
    </w:p>
    <w:p w:rsidR="00AD060D" w:rsidRPr="00C747E9" w:rsidRDefault="00AD060D" w:rsidP="00C747E9">
      <w:pPr>
        <w:pStyle w:val="Brdtekst"/>
        <w:jc w:val="both"/>
        <w:rPr>
          <w:sz w:val="20"/>
          <w:szCs w:val="20"/>
          <w:lang w:val="en-GB"/>
        </w:rPr>
      </w:pPr>
      <w:r w:rsidRPr="007C7BE2">
        <w:rPr>
          <w:rStyle w:val="hps"/>
          <w:sz w:val="20"/>
          <w:szCs w:val="20"/>
          <w:lang w:val="en-GB"/>
        </w:rPr>
        <w:t>Hemp</w:t>
      </w:r>
      <w:r w:rsidR="00A168FA">
        <w:rPr>
          <w:rStyle w:val="hps"/>
          <w:sz w:val="20"/>
          <w:szCs w:val="20"/>
          <w:lang w:val="en-GB"/>
        </w:rPr>
        <w:t xml:space="preserve"> </w:t>
      </w:r>
      <w:r w:rsidRPr="007C7BE2">
        <w:rPr>
          <w:rStyle w:val="hps"/>
          <w:sz w:val="20"/>
          <w:szCs w:val="20"/>
          <w:lang w:val="en-GB"/>
        </w:rPr>
        <w:t>(</w:t>
      </w:r>
      <w:r w:rsidRPr="007C7BE2">
        <w:rPr>
          <w:rStyle w:val="hps"/>
          <w:i/>
          <w:iCs/>
          <w:sz w:val="20"/>
          <w:szCs w:val="20"/>
          <w:lang w:val="en-GB"/>
        </w:rPr>
        <w:t>Cannabis</w:t>
      </w:r>
      <w:r w:rsidR="00A168FA">
        <w:rPr>
          <w:rStyle w:val="hps"/>
          <w:i/>
          <w:iCs/>
          <w:sz w:val="20"/>
          <w:szCs w:val="20"/>
          <w:lang w:val="en-GB"/>
        </w:rPr>
        <w:t xml:space="preserve"> </w:t>
      </w:r>
      <w:proofErr w:type="spellStart"/>
      <w:r w:rsidRPr="007C7BE2">
        <w:rPr>
          <w:rStyle w:val="hps"/>
          <w:i/>
          <w:iCs/>
          <w:sz w:val="20"/>
          <w:szCs w:val="20"/>
          <w:lang w:val="en-GB"/>
        </w:rPr>
        <w:t>sativa</w:t>
      </w:r>
      <w:proofErr w:type="spellEnd"/>
      <w:r w:rsidRPr="007C7BE2">
        <w:rPr>
          <w:rStyle w:val="hps"/>
          <w:sz w:val="20"/>
          <w:szCs w:val="20"/>
          <w:lang w:val="en-GB"/>
        </w:rPr>
        <w:t xml:space="preserve">) </w:t>
      </w:r>
      <w:r w:rsidR="00805A6C" w:rsidRPr="007C7BE2">
        <w:rPr>
          <w:rStyle w:val="hps"/>
          <w:sz w:val="20"/>
          <w:szCs w:val="20"/>
          <w:lang w:val="en-GB"/>
        </w:rPr>
        <w:t>suitable</w:t>
      </w:r>
      <w:r w:rsidR="00805A6C" w:rsidRPr="007C7BE2">
        <w:rPr>
          <w:rStyle w:val="longtext"/>
          <w:sz w:val="20"/>
          <w:szCs w:val="20"/>
          <w:lang w:val="en-GB"/>
        </w:rPr>
        <w:t xml:space="preserve"> for </w:t>
      </w:r>
      <w:r w:rsidR="00805A6C" w:rsidRPr="007C7BE2">
        <w:rPr>
          <w:rStyle w:val="hps"/>
          <w:sz w:val="20"/>
          <w:szCs w:val="20"/>
          <w:lang w:val="en-GB"/>
        </w:rPr>
        <w:t>Latvian</w:t>
      </w:r>
      <w:r w:rsidR="00A168FA">
        <w:rPr>
          <w:rStyle w:val="hps"/>
          <w:sz w:val="20"/>
          <w:szCs w:val="20"/>
          <w:lang w:val="en-GB"/>
        </w:rPr>
        <w:t xml:space="preserve"> </w:t>
      </w:r>
      <w:r w:rsidR="00805A6C" w:rsidRPr="007C7BE2">
        <w:rPr>
          <w:rStyle w:val="hps"/>
          <w:sz w:val="20"/>
          <w:szCs w:val="20"/>
          <w:lang w:val="en-GB"/>
        </w:rPr>
        <w:t>climate</w:t>
      </w:r>
      <w:r w:rsidR="00A168FA">
        <w:rPr>
          <w:rStyle w:val="hps"/>
          <w:sz w:val="20"/>
          <w:szCs w:val="20"/>
          <w:lang w:val="en-GB"/>
        </w:rPr>
        <w:t xml:space="preserve"> </w:t>
      </w:r>
      <w:r w:rsidRPr="007C7BE2">
        <w:rPr>
          <w:rStyle w:val="hps"/>
          <w:sz w:val="20"/>
          <w:szCs w:val="20"/>
          <w:lang w:val="en-GB"/>
        </w:rPr>
        <w:t>is one of fastest growing</w:t>
      </w:r>
      <w:r w:rsidR="00A168FA">
        <w:rPr>
          <w:rStyle w:val="hps"/>
          <w:sz w:val="20"/>
          <w:szCs w:val="20"/>
          <w:lang w:val="en-GB"/>
        </w:rPr>
        <w:t xml:space="preserve"> </w:t>
      </w:r>
      <w:r w:rsidRPr="007C7BE2">
        <w:rPr>
          <w:rStyle w:val="hps"/>
          <w:sz w:val="20"/>
          <w:szCs w:val="20"/>
          <w:lang w:val="en-GB"/>
        </w:rPr>
        <w:t>plants</w:t>
      </w:r>
      <w:r w:rsidR="00A168FA">
        <w:rPr>
          <w:rStyle w:val="hps"/>
          <w:sz w:val="20"/>
          <w:szCs w:val="20"/>
          <w:lang w:val="en-GB"/>
        </w:rPr>
        <w:t xml:space="preserve"> </w:t>
      </w:r>
      <w:r>
        <w:rPr>
          <w:rStyle w:val="hps"/>
          <w:sz w:val="20"/>
          <w:szCs w:val="20"/>
          <w:lang w:val="en-GB"/>
        </w:rPr>
        <w:t xml:space="preserve">with a </w:t>
      </w:r>
      <w:r w:rsidRPr="007C7BE2">
        <w:rPr>
          <w:rStyle w:val="hps"/>
          <w:sz w:val="20"/>
          <w:szCs w:val="20"/>
          <w:lang w:val="en-GB"/>
        </w:rPr>
        <w:t>potential</w:t>
      </w:r>
      <w:r w:rsidR="00A168FA">
        <w:rPr>
          <w:rStyle w:val="hps"/>
          <w:sz w:val="20"/>
          <w:szCs w:val="20"/>
          <w:lang w:val="en-GB"/>
        </w:rPr>
        <w:t xml:space="preserve"> </w:t>
      </w:r>
      <w:r w:rsidRPr="007C7BE2">
        <w:rPr>
          <w:rStyle w:val="hps"/>
          <w:sz w:val="20"/>
          <w:szCs w:val="20"/>
          <w:lang w:val="en-GB"/>
        </w:rPr>
        <w:t xml:space="preserve">in </w:t>
      </w:r>
      <w:r w:rsidR="00805A6C" w:rsidRPr="007C7BE2">
        <w:rPr>
          <w:rStyle w:val="hps"/>
          <w:sz w:val="20"/>
          <w:szCs w:val="20"/>
          <w:lang w:val="en-GB"/>
        </w:rPr>
        <w:t>a number of</w:t>
      </w:r>
      <w:r w:rsidR="00A168FA">
        <w:rPr>
          <w:rStyle w:val="hps"/>
          <w:sz w:val="20"/>
          <w:szCs w:val="20"/>
          <w:lang w:val="en-GB"/>
        </w:rPr>
        <w:t xml:space="preserve"> </w:t>
      </w:r>
      <w:r w:rsidRPr="007C7BE2">
        <w:rPr>
          <w:rStyle w:val="hps"/>
          <w:sz w:val="20"/>
          <w:szCs w:val="20"/>
          <w:lang w:val="en-GB"/>
        </w:rPr>
        <w:t>industrial</w:t>
      </w:r>
      <w:r w:rsidR="00A168FA">
        <w:rPr>
          <w:rStyle w:val="hps"/>
          <w:sz w:val="20"/>
          <w:szCs w:val="20"/>
          <w:lang w:val="en-GB"/>
        </w:rPr>
        <w:t xml:space="preserve"> </w:t>
      </w:r>
      <w:r w:rsidRPr="007C7BE2">
        <w:rPr>
          <w:rStyle w:val="hps"/>
          <w:sz w:val="20"/>
          <w:szCs w:val="20"/>
          <w:lang w:val="en-GB"/>
        </w:rPr>
        <w:t xml:space="preserve">areas. </w:t>
      </w:r>
      <w:r w:rsidR="00F42F8C">
        <w:rPr>
          <w:color w:val="000000"/>
          <w:sz w:val="20"/>
          <w:szCs w:val="20"/>
          <w:lang w:val="en-GB"/>
        </w:rPr>
        <w:t>S</w:t>
      </w:r>
      <w:r w:rsidR="00F42F8C" w:rsidRPr="007C7BE2">
        <w:rPr>
          <w:color w:val="000000"/>
          <w:sz w:val="20"/>
          <w:szCs w:val="20"/>
          <w:lang w:val="en-GB"/>
        </w:rPr>
        <w:t>hives</w:t>
      </w:r>
      <w:r w:rsidR="00F42F8C">
        <w:rPr>
          <w:color w:val="000000"/>
          <w:sz w:val="20"/>
          <w:szCs w:val="20"/>
          <w:lang w:val="en-GB"/>
        </w:rPr>
        <w:t>,</w:t>
      </w:r>
      <w:r w:rsidR="00A168FA">
        <w:rPr>
          <w:color w:val="000000"/>
          <w:sz w:val="20"/>
          <w:szCs w:val="20"/>
          <w:lang w:val="en-GB"/>
        </w:rPr>
        <w:t xml:space="preserve"> </w:t>
      </w:r>
      <w:r w:rsidR="00F42F8C" w:rsidRPr="007C7BE2">
        <w:rPr>
          <w:color w:val="000000"/>
          <w:sz w:val="20"/>
          <w:szCs w:val="20"/>
          <w:lang w:val="en-GB"/>
        </w:rPr>
        <w:t>the woody core</w:t>
      </w:r>
      <w:r w:rsidR="00A168FA">
        <w:rPr>
          <w:color w:val="000000"/>
          <w:sz w:val="20"/>
          <w:szCs w:val="20"/>
          <w:lang w:val="en-GB"/>
        </w:rPr>
        <w:t xml:space="preserve"> </w:t>
      </w:r>
      <w:r w:rsidR="00F42F8C">
        <w:rPr>
          <w:color w:val="000000"/>
          <w:sz w:val="20"/>
          <w:szCs w:val="20"/>
          <w:lang w:val="en-GB"/>
        </w:rPr>
        <w:t xml:space="preserve">particles </w:t>
      </w:r>
      <w:r w:rsidR="006F005B">
        <w:rPr>
          <w:color w:val="000000"/>
          <w:sz w:val="20"/>
          <w:szCs w:val="20"/>
          <w:lang w:val="en-GB"/>
        </w:rPr>
        <w:t>of</w:t>
      </w:r>
      <w:r w:rsidRPr="007C7BE2">
        <w:rPr>
          <w:color w:val="000000"/>
          <w:sz w:val="20"/>
          <w:szCs w:val="20"/>
          <w:lang w:val="en-GB"/>
        </w:rPr>
        <w:t xml:space="preserve"> the hemp stems </w:t>
      </w:r>
      <w:r w:rsidR="006F005B">
        <w:rPr>
          <w:color w:val="000000"/>
          <w:sz w:val="20"/>
          <w:szCs w:val="20"/>
          <w:lang w:val="en-GB"/>
        </w:rPr>
        <w:t>left after removal of</w:t>
      </w:r>
      <w:r w:rsidR="00A168FA">
        <w:rPr>
          <w:color w:val="000000"/>
          <w:sz w:val="20"/>
          <w:szCs w:val="20"/>
          <w:lang w:val="en-GB"/>
        </w:rPr>
        <w:t xml:space="preserve"> </w:t>
      </w:r>
      <w:r w:rsidRPr="007C7BE2">
        <w:rPr>
          <w:color w:val="000000"/>
          <w:sz w:val="20"/>
          <w:szCs w:val="20"/>
          <w:lang w:val="en-GB"/>
        </w:rPr>
        <w:t>bast fibres</w:t>
      </w:r>
      <w:r w:rsidR="006F005B">
        <w:rPr>
          <w:color w:val="000000"/>
          <w:sz w:val="20"/>
          <w:szCs w:val="20"/>
          <w:lang w:val="en-GB"/>
        </w:rPr>
        <w:t>,</w:t>
      </w:r>
      <w:r w:rsidR="00A168FA">
        <w:rPr>
          <w:color w:val="000000"/>
          <w:sz w:val="20"/>
          <w:szCs w:val="20"/>
          <w:lang w:val="en-GB"/>
        </w:rPr>
        <w:t xml:space="preserve"> </w:t>
      </w:r>
      <w:r w:rsidR="006F005B">
        <w:rPr>
          <w:rStyle w:val="hps"/>
          <w:sz w:val="20"/>
          <w:szCs w:val="20"/>
          <w:lang w:val="en-GB"/>
        </w:rPr>
        <w:t>are</w:t>
      </w:r>
      <w:r w:rsidRPr="007C7BE2">
        <w:rPr>
          <w:rStyle w:val="hps"/>
          <w:sz w:val="20"/>
          <w:szCs w:val="20"/>
          <w:lang w:val="en-GB"/>
        </w:rPr>
        <w:t xml:space="preserve"> us</w:t>
      </w:r>
      <w:r w:rsidR="006F005B">
        <w:rPr>
          <w:rStyle w:val="hps"/>
          <w:sz w:val="20"/>
          <w:szCs w:val="20"/>
          <w:lang w:val="en-GB"/>
        </w:rPr>
        <w:t xml:space="preserve">ed for livestock </w:t>
      </w:r>
      <w:r w:rsidR="006F005B" w:rsidRPr="007C7BE2">
        <w:rPr>
          <w:rStyle w:val="hps"/>
          <w:sz w:val="20"/>
          <w:szCs w:val="20"/>
          <w:lang w:val="en-GB"/>
        </w:rPr>
        <w:t>bedding, mulch, chemical absorbents</w:t>
      </w:r>
      <w:r w:rsidR="006F005B">
        <w:rPr>
          <w:rStyle w:val="hps"/>
          <w:sz w:val="20"/>
          <w:szCs w:val="20"/>
          <w:lang w:val="en-GB"/>
        </w:rPr>
        <w:t xml:space="preserve"> and industrial insulating </w:t>
      </w:r>
      <w:r w:rsidR="006F005B" w:rsidRPr="007C7BE2">
        <w:rPr>
          <w:rStyle w:val="hps"/>
          <w:sz w:val="20"/>
          <w:szCs w:val="20"/>
          <w:lang w:val="en-GB"/>
        </w:rPr>
        <w:t>building materials</w:t>
      </w:r>
      <w:r w:rsidR="006F005B">
        <w:rPr>
          <w:rStyle w:val="hps"/>
          <w:sz w:val="20"/>
          <w:szCs w:val="20"/>
          <w:lang w:val="en-GB"/>
        </w:rPr>
        <w:t xml:space="preserve"> such as</w:t>
      </w:r>
      <w:r w:rsidR="00A168FA">
        <w:rPr>
          <w:rStyle w:val="hps"/>
          <w:sz w:val="20"/>
          <w:szCs w:val="20"/>
          <w:lang w:val="en-GB"/>
        </w:rPr>
        <w:t xml:space="preserve"> </w:t>
      </w:r>
      <w:r w:rsidR="00F42F8C">
        <w:rPr>
          <w:rStyle w:val="hps"/>
          <w:sz w:val="20"/>
          <w:szCs w:val="20"/>
          <w:lang w:val="en-GB"/>
        </w:rPr>
        <w:t>“</w:t>
      </w:r>
      <w:proofErr w:type="spellStart"/>
      <w:r w:rsidR="00F42F8C">
        <w:rPr>
          <w:sz w:val="20"/>
          <w:szCs w:val="20"/>
          <w:lang w:val="en-GB"/>
        </w:rPr>
        <w:t>hemp</w:t>
      </w:r>
      <w:r w:rsidRPr="007C7BE2">
        <w:rPr>
          <w:sz w:val="20"/>
          <w:szCs w:val="20"/>
          <w:lang w:val="en-GB"/>
        </w:rPr>
        <w:t>crete</w:t>
      </w:r>
      <w:proofErr w:type="spellEnd"/>
      <w:r w:rsidR="00F42F8C">
        <w:rPr>
          <w:sz w:val="20"/>
          <w:szCs w:val="20"/>
          <w:lang w:val="en-GB"/>
        </w:rPr>
        <w:t>”</w:t>
      </w:r>
      <w:r w:rsidR="00506DC0">
        <w:rPr>
          <w:sz w:val="20"/>
          <w:szCs w:val="20"/>
          <w:lang w:val="en-GB"/>
        </w:rPr>
        <w:t xml:space="preserve"> while </w:t>
      </w:r>
      <w:r w:rsidRPr="007C7BE2">
        <w:rPr>
          <w:rStyle w:val="hps"/>
          <w:sz w:val="20"/>
          <w:szCs w:val="20"/>
          <w:lang w:val="en-GB"/>
        </w:rPr>
        <w:t>hemp fibre</w:t>
      </w:r>
      <w:r w:rsidR="00506DC0">
        <w:rPr>
          <w:rStyle w:val="hps"/>
          <w:sz w:val="20"/>
          <w:szCs w:val="20"/>
          <w:lang w:val="en-GB"/>
        </w:rPr>
        <w:t xml:space="preserve"> remains the main and most widely applied</w:t>
      </w:r>
      <w:r w:rsidR="00506DC0">
        <w:rPr>
          <w:sz w:val="20"/>
          <w:szCs w:val="20"/>
          <w:lang w:val="en-GB"/>
        </w:rPr>
        <w:t>source material</w:t>
      </w:r>
      <w:r w:rsidR="006B7AC0">
        <w:rPr>
          <w:sz w:val="20"/>
          <w:szCs w:val="20"/>
          <w:lang w:val="en-GB"/>
        </w:rPr>
        <w:t>.T</w:t>
      </w:r>
      <w:r>
        <w:rPr>
          <w:sz w:val="20"/>
          <w:szCs w:val="20"/>
          <w:lang w:val="en-GB"/>
        </w:rPr>
        <w:t>herefore</w:t>
      </w:r>
      <w:r w:rsidR="006B7AC0">
        <w:rPr>
          <w:sz w:val="20"/>
          <w:szCs w:val="20"/>
          <w:lang w:val="en-GB"/>
        </w:rPr>
        <w:t>,</w:t>
      </w:r>
      <w:r w:rsidRPr="007C7BE2">
        <w:rPr>
          <w:sz w:val="20"/>
          <w:szCs w:val="20"/>
          <w:lang w:val="en-GB"/>
        </w:rPr>
        <w:t xml:space="preserve"> it is </w:t>
      </w:r>
      <w:r w:rsidRPr="007C7BE2">
        <w:rPr>
          <w:rStyle w:val="hps"/>
          <w:sz w:val="20"/>
          <w:szCs w:val="20"/>
          <w:lang w:val="en-GB"/>
        </w:rPr>
        <w:t>important to find</w:t>
      </w:r>
      <w:r w:rsidR="00A168FA">
        <w:rPr>
          <w:rStyle w:val="hps"/>
          <w:sz w:val="20"/>
          <w:szCs w:val="20"/>
          <w:lang w:val="en-GB"/>
        </w:rPr>
        <w:t xml:space="preserve"> </w:t>
      </w:r>
      <w:r w:rsidRPr="007C7BE2">
        <w:rPr>
          <w:rStyle w:val="hps"/>
          <w:sz w:val="20"/>
          <w:szCs w:val="20"/>
          <w:lang w:val="en-GB"/>
        </w:rPr>
        <w:t xml:space="preserve">new </w:t>
      </w:r>
      <w:r>
        <w:rPr>
          <w:rStyle w:val="hps"/>
          <w:sz w:val="20"/>
          <w:szCs w:val="20"/>
          <w:lang w:val="en-GB"/>
        </w:rPr>
        <w:t>applications</w:t>
      </w:r>
      <w:r w:rsidR="006B7AC0">
        <w:rPr>
          <w:rStyle w:val="hps"/>
          <w:sz w:val="20"/>
          <w:szCs w:val="20"/>
          <w:lang w:val="en-GB"/>
        </w:rPr>
        <w:t xml:space="preserve"> for shives comprising 80 % of the plant biomass</w:t>
      </w:r>
      <w:r w:rsidRPr="007C7BE2">
        <w:rPr>
          <w:sz w:val="20"/>
          <w:szCs w:val="20"/>
          <w:lang w:val="en-GB"/>
        </w:rPr>
        <w:t>.</w:t>
      </w:r>
    </w:p>
    <w:p w:rsidR="00AD060D" w:rsidRDefault="00AD060D" w:rsidP="00C747E9">
      <w:pPr>
        <w:jc w:val="both"/>
        <w:rPr>
          <w:sz w:val="20"/>
          <w:szCs w:val="20"/>
          <w:lang w:val="en-GB"/>
        </w:rPr>
      </w:pPr>
      <w:r w:rsidRPr="007C7BE2">
        <w:rPr>
          <w:sz w:val="20"/>
          <w:szCs w:val="20"/>
          <w:lang w:val="en-GB"/>
        </w:rPr>
        <w:t xml:space="preserve">Several methods </w:t>
      </w:r>
      <w:r w:rsidR="006B7AC0" w:rsidRPr="007C7BE2">
        <w:rPr>
          <w:sz w:val="20"/>
          <w:szCs w:val="20"/>
          <w:lang w:val="en-GB"/>
        </w:rPr>
        <w:t>generally based on successive chemicaland mechanical treatments</w:t>
      </w:r>
      <w:r w:rsidRPr="007C7BE2">
        <w:rPr>
          <w:sz w:val="20"/>
          <w:szCs w:val="20"/>
          <w:lang w:val="en-GB"/>
        </w:rPr>
        <w:t>are used to extract highly purified micro</w:t>
      </w:r>
      <w:r w:rsidR="006B7AC0">
        <w:rPr>
          <w:sz w:val="20"/>
          <w:szCs w:val="20"/>
          <w:lang w:val="en-GB"/>
        </w:rPr>
        <w:t>-</w:t>
      </w:r>
      <w:r w:rsidRPr="007C7BE2">
        <w:rPr>
          <w:sz w:val="20"/>
          <w:szCs w:val="20"/>
          <w:lang w:val="en-GB"/>
        </w:rPr>
        <w:t xml:space="preserve">fibrils from the plant cell wall. The steam explosion </w:t>
      </w:r>
      <w:r w:rsidR="006B7AC0">
        <w:rPr>
          <w:sz w:val="20"/>
          <w:szCs w:val="20"/>
          <w:lang w:val="en-GB"/>
        </w:rPr>
        <w:t>(SE</w:t>
      </w:r>
      <w:r>
        <w:rPr>
          <w:sz w:val="20"/>
          <w:szCs w:val="20"/>
          <w:lang w:val="en-GB"/>
        </w:rPr>
        <w:t>)</w:t>
      </w:r>
      <w:r w:rsidR="00A168FA">
        <w:rPr>
          <w:sz w:val="20"/>
          <w:szCs w:val="20"/>
          <w:lang w:val="en-GB"/>
        </w:rPr>
        <w:t xml:space="preserve"> </w:t>
      </w:r>
      <w:r w:rsidR="006B7AC0">
        <w:rPr>
          <w:sz w:val="20"/>
          <w:szCs w:val="20"/>
          <w:lang w:val="en-GB"/>
        </w:rPr>
        <w:t>auto-hydrolysis</w:t>
      </w:r>
      <w:r w:rsidR="00A168FA">
        <w:rPr>
          <w:sz w:val="20"/>
          <w:szCs w:val="20"/>
          <w:lang w:val="en-GB"/>
        </w:rPr>
        <w:t xml:space="preserve"> </w:t>
      </w:r>
      <w:r w:rsidRPr="007C7BE2">
        <w:rPr>
          <w:sz w:val="20"/>
          <w:szCs w:val="20"/>
          <w:lang w:val="en-GB"/>
        </w:rPr>
        <w:t xml:space="preserve">is currently </w:t>
      </w:r>
      <w:r w:rsidR="006B7AC0">
        <w:rPr>
          <w:sz w:val="20"/>
          <w:szCs w:val="20"/>
          <w:lang w:val="en-GB"/>
        </w:rPr>
        <w:t>compreh</w:t>
      </w:r>
      <w:r w:rsidRPr="007C7BE2">
        <w:rPr>
          <w:sz w:val="20"/>
          <w:szCs w:val="20"/>
          <w:lang w:val="en-GB"/>
        </w:rPr>
        <w:t xml:space="preserve">ensively studied </w:t>
      </w:r>
      <w:r w:rsidR="006B7AC0" w:rsidRPr="007C7BE2">
        <w:rPr>
          <w:sz w:val="20"/>
          <w:szCs w:val="20"/>
          <w:lang w:val="en-GB"/>
        </w:rPr>
        <w:t xml:space="preserve">as a promising pre-treatment </w:t>
      </w:r>
      <w:r w:rsidR="006B7AC0">
        <w:rPr>
          <w:sz w:val="20"/>
          <w:szCs w:val="20"/>
          <w:lang w:val="en-GB"/>
        </w:rPr>
        <w:t>technique</w:t>
      </w:r>
      <w:r w:rsidRPr="007C7BE2">
        <w:rPr>
          <w:sz w:val="20"/>
          <w:szCs w:val="20"/>
          <w:lang w:val="en-GB"/>
        </w:rPr>
        <w:t xml:space="preserve">. </w:t>
      </w:r>
    </w:p>
    <w:p w:rsidR="00AD060D" w:rsidRDefault="00AD060D" w:rsidP="00C747E9">
      <w:pPr>
        <w:jc w:val="both"/>
        <w:rPr>
          <w:sz w:val="20"/>
          <w:szCs w:val="20"/>
          <w:lang w:val="en-GB"/>
        </w:rPr>
      </w:pPr>
      <w:r w:rsidRPr="007C7BE2">
        <w:rPr>
          <w:sz w:val="20"/>
          <w:szCs w:val="20"/>
          <w:lang w:val="en-GB"/>
        </w:rPr>
        <w:t xml:space="preserve">During the </w:t>
      </w:r>
      <w:r w:rsidR="006B7AC0">
        <w:rPr>
          <w:sz w:val="20"/>
          <w:szCs w:val="20"/>
          <w:lang w:val="en-GB"/>
        </w:rPr>
        <w:t>S</w:t>
      </w:r>
      <w:r>
        <w:rPr>
          <w:sz w:val="20"/>
          <w:szCs w:val="20"/>
          <w:lang w:val="en-GB"/>
        </w:rPr>
        <w:t>E</w:t>
      </w:r>
      <w:r w:rsidR="006B7AC0">
        <w:rPr>
          <w:sz w:val="20"/>
          <w:szCs w:val="20"/>
          <w:lang w:val="en-GB"/>
        </w:rPr>
        <w:t xml:space="preserve"> treatment</w:t>
      </w:r>
      <w:r w:rsidRPr="007C7BE2">
        <w:rPr>
          <w:sz w:val="20"/>
          <w:szCs w:val="20"/>
          <w:lang w:val="en-GB"/>
        </w:rPr>
        <w:t xml:space="preserve">, the </w:t>
      </w:r>
      <w:r w:rsidR="006B7AC0">
        <w:rPr>
          <w:sz w:val="20"/>
          <w:szCs w:val="20"/>
          <w:lang w:val="en-GB"/>
        </w:rPr>
        <w:t>biomass</w:t>
      </w:r>
      <w:r w:rsidRPr="007C7BE2">
        <w:rPr>
          <w:sz w:val="20"/>
          <w:szCs w:val="20"/>
          <w:lang w:val="en-GB"/>
        </w:rPr>
        <w:t xml:space="preserve"> is </w:t>
      </w:r>
      <w:r w:rsidR="008D36F8">
        <w:rPr>
          <w:sz w:val="20"/>
          <w:szCs w:val="20"/>
          <w:lang w:val="en-GB"/>
        </w:rPr>
        <w:t>subject</w:t>
      </w:r>
      <w:r w:rsidRPr="007C7BE2">
        <w:rPr>
          <w:sz w:val="20"/>
          <w:szCs w:val="20"/>
          <w:lang w:val="en-GB"/>
        </w:rPr>
        <w:t xml:space="preserve"> to </w:t>
      </w:r>
      <w:r w:rsidR="008D36F8">
        <w:rPr>
          <w:sz w:val="20"/>
          <w:szCs w:val="20"/>
          <w:lang w:val="en-GB"/>
        </w:rPr>
        <w:t xml:space="preserve">high </w:t>
      </w:r>
      <w:r w:rsidRPr="007C7BE2">
        <w:rPr>
          <w:sz w:val="20"/>
          <w:szCs w:val="20"/>
          <w:lang w:val="en-GB"/>
        </w:rPr>
        <w:t>pressur</w:t>
      </w:r>
      <w:r w:rsidR="008D36F8">
        <w:rPr>
          <w:sz w:val="20"/>
          <w:szCs w:val="20"/>
          <w:lang w:val="en-GB"/>
        </w:rPr>
        <w:t>e of saturated</w:t>
      </w:r>
      <w:r w:rsidRPr="007C7BE2">
        <w:rPr>
          <w:sz w:val="20"/>
          <w:szCs w:val="20"/>
          <w:lang w:val="en-GB"/>
        </w:rPr>
        <w:t xml:space="preserve"> steam </w:t>
      </w:r>
      <w:r w:rsidR="008D36F8">
        <w:rPr>
          <w:sz w:val="20"/>
          <w:szCs w:val="20"/>
          <w:lang w:val="en-GB"/>
        </w:rPr>
        <w:t>and</w:t>
      </w:r>
      <w:r w:rsidRPr="007C7BE2">
        <w:rPr>
          <w:sz w:val="20"/>
          <w:szCs w:val="20"/>
          <w:lang w:val="en-GB"/>
        </w:rPr>
        <w:t xml:space="preserve"> rapid </w:t>
      </w:r>
      <w:r w:rsidR="008D36F8">
        <w:rPr>
          <w:sz w:val="20"/>
          <w:szCs w:val="20"/>
          <w:lang w:val="en-GB"/>
        </w:rPr>
        <w:t>decompression</w:t>
      </w:r>
      <w:r w:rsidRPr="007C7BE2">
        <w:rPr>
          <w:sz w:val="20"/>
          <w:szCs w:val="20"/>
          <w:lang w:val="en-GB"/>
        </w:rPr>
        <w:t xml:space="preserve"> resulting in substantial breakdown of the </w:t>
      </w:r>
      <w:proofErr w:type="spellStart"/>
      <w:r w:rsidRPr="007C7BE2">
        <w:rPr>
          <w:sz w:val="20"/>
          <w:szCs w:val="20"/>
          <w:lang w:val="en-GB"/>
        </w:rPr>
        <w:t>lignocellulosic</w:t>
      </w:r>
      <w:proofErr w:type="spellEnd"/>
      <w:r w:rsidRPr="007C7BE2">
        <w:rPr>
          <w:sz w:val="20"/>
          <w:szCs w:val="20"/>
          <w:lang w:val="en-GB"/>
        </w:rPr>
        <w:t xml:space="preserve"> structure, hydrolysis of hemicelluloses, depolymerisation of lignin components and </w:t>
      </w:r>
      <w:r w:rsidR="008D36F8" w:rsidRPr="007C7BE2">
        <w:rPr>
          <w:sz w:val="20"/>
          <w:szCs w:val="20"/>
          <w:lang w:val="en-GB"/>
        </w:rPr>
        <w:t>defibrillation</w:t>
      </w:r>
      <w:r>
        <w:rPr>
          <w:sz w:val="20"/>
          <w:szCs w:val="20"/>
          <w:lang w:val="en-GB"/>
        </w:rPr>
        <w:t>.</w:t>
      </w:r>
      <w:r w:rsidR="00A168FA">
        <w:rPr>
          <w:sz w:val="20"/>
          <w:szCs w:val="20"/>
          <w:lang w:val="en-GB"/>
        </w:rPr>
        <w:t xml:space="preserve"> </w:t>
      </w:r>
      <w:r w:rsidR="008D36F8">
        <w:rPr>
          <w:sz w:val="20"/>
          <w:szCs w:val="20"/>
          <w:lang w:val="en-GB"/>
        </w:rPr>
        <w:t>Removal of l</w:t>
      </w:r>
      <w:r w:rsidR="008D36F8" w:rsidRPr="007C7BE2">
        <w:rPr>
          <w:sz w:val="20"/>
          <w:szCs w:val="20"/>
          <w:lang w:val="en-GB"/>
        </w:rPr>
        <w:t>ignin</w:t>
      </w:r>
      <w:r w:rsidR="008D36F8">
        <w:rPr>
          <w:sz w:val="20"/>
          <w:szCs w:val="20"/>
          <w:lang w:val="en-GB"/>
        </w:rPr>
        <w:t xml:space="preserve"> after S</w:t>
      </w:r>
      <w:r>
        <w:rPr>
          <w:sz w:val="20"/>
          <w:szCs w:val="20"/>
          <w:lang w:val="en-GB"/>
        </w:rPr>
        <w:t xml:space="preserve">E </w:t>
      </w:r>
      <w:r w:rsidR="008D36F8">
        <w:rPr>
          <w:sz w:val="20"/>
          <w:szCs w:val="20"/>
          <w:lang w:val="en-GB"/>
        </w:rPr>
        <w:t>makes the</w:t>
      </w:r>
      <w:r w:rsidRPr="007C7BE2">
        <w:rPr>
          <w:sz w:val="20"/>
          <w:szCs w:val="20"/>
          <w:lang w:val="en-GB"/>
        </w:rPr>
        <w:t xml:space="preserve"> cellulose accessible for further processing</w:t>
      </w:r>
      <w:r w:rsidR="00A419EB">
        <w:rPr>
          <w:sz w:val="20"/>
          <w:szCs w:val="20"/>
          <w:lang w:val="en-GB"/>
        </w:rPr>
        <w:t>by</w:t>
      </w:r>
      <w:r>
        <w:rPr>
          <w:sz w:val="20"/>
          <w:szCs w:val="20"/>
          <w:lang w:val="en-GB"/>
        </w:rPr>
        <w:t xml:space="preserve"> electro</w:t>
      </w:r>
      <w:r w:rsidR="00A419EB">
        <w:rPr>
          <w:sz w:val="20"/>
          <w:szCs w:val="20"/>
          <w:lang w:val="en-GB"/>
        </w:rPr>
        <w:t>-</w:t>
      </w:r>
      <w:r>
        <w:rPr>
          <w:sz w:val="20"/>
          <w:szCs w:val="20"/>
          <w:lang w:val="en-GB"/>
        </w:rPr>
        <w:t>spinning</w:t>
      </w:r>
      <w:r w:rsidR="00A419EB">
        <w:rPr>
          <w:sz w:val="20"/>
          <w:szCs w:val="20"/>
          <w:lang w:val="en-GB"/>
        </w:rPr>
        <w:t xml:space="preserve"> – a </w:t>
      </w:r>
      <w:r w:rsidRPr="007C7BE2">
        <w:rPr>
          <w:sz w:val="20"/>
          <w:szCs w:val="20"/>
          <w:lang w:val="en-GB"/>
        </w:rPr>
        <w:t xml:space="preserve">novel process </w:t>
      </w:r>
      <w:r w:rsidR="00A419EB">
        <w:rPr>
          <w:sz w:val="20"/>
          <w:szCs w:val="20"/>
          <w:lang w:val="en-GB"/>
        </w:rPr>
        <w:t xml:space="preserve">of </w:t>
      </w:r>
      <w:r w:rsidR="00A419EB" w:rsidRPr="007C7BE2">
        <w:rPr>
          <w:sz w:val="20"/>
          <w:szCs w:val="20"/>
          <w:lang w:val="en-GB"/>
        </w:rPr>
        <w:t xml:space="preserve">forcing a </w:t>
      </w:r>
      <w:r w:rsidR="00A419EB">
        <w:rPr>
          <w:sz w:val="20"/>
          <w:szCs w:val="20"/>
          <w:lang w:val="en-GB"/>
        </w:rPr>
        <w:t>suspension</w:t>
      </w:r>
      <w:r w:rsidR="00A168FA">
        <w:rPr>
          <w:sz w:val="20"/>
          <w:szCs w:val="20"/>
          <w:lang w:val="en-GB"/>
        </w:rPr>
        <w:t xml:space="preserve"> </w:t>
      </w:r>
      <w:r w:rsidR="00A419EB">
        <w:rPr>
          <w:sz w:val="20"/>
          <w:szCs w:val="20"/>
          <w:lang w:val="en-GB"/>
        </w:rPr>
        <w:t>by</w:t>
      </w:r>
      <w:r w:rsidR="00A419EB" w:rsidRPr="007C7BE2">
        <w:rPr>
          <w:sz w:val="20"/>
          <w:szCs w:val="20"/>
          <w:lang w:val="en-GB"/>
        </w:rPr>
        <w:t xml:space="preserve"> electric field</w:t>
      </w:r>
      <w:r w:rsidR="00A168FA">
        <w:rPr>
          <w:sz w:val="20"/>
          <w:szCs w:val="20"/>
          <w:lang w:val="en-GB"/>
        </w:rPr>
        <w:t xml:space="preserve"> </w:t>
      </w:r>
      <w:r w:rsidRPr="007C7BE2">
        <w:rPr>
          <w:sz w:val="20"/>
          <w:szCs w:val="20"/>
          <w:lang w:val="en-GB"/>
        </w:rPr>
        <w:t xml:space="preserve">through a spinneret </w:t>
      </w:r>
      <w:r w:rsidR="00A419EB">
        <w:rPr>
          <w:sz w:val="20"/>
          <w:szCs w:val="20"/>
          <w:lang w:val="en-GB"/>
        </w:rPr>
        <w:t>to obtain</w:t>
      </w:r>
      <w:r w:rsidR="00A168FA">
        <w:rPr>
          <w:sz w:val="20"/>
          <w:szCs w:val="20"/>
          <w:lang w:val="en-GB"/>
        </w:rPr>
        <w:t xml:space="preserve"> </w:t>
      </w:r>
      <w:r w:rsidR="00A419EB" w:rsidRPr="007C7BE2">
        <w:rPr>
          <w:sz w:val="20"/>
          <w:szCs w:val="20"/>
          <w:lang w:val="en-GB"/>
        </w:rPr>
        <w:t>superfine fibres</w:t>
      </w:r>
      <w:r w:rsidR="00A419EB">
        <w:rPr>
          <w:sz w:val="20"/>
          <w:szCs w:val="20"/>
          <w:lang w:val="en-GB"/>
        </w:rPr>
        <w:t>.</w:t>
      </w:r>
    </w:p>
    <w:p w:rsidR="00AD060D" w:rsidRPr="007C7BE2" w:rsidRDefault="00A419EB" w:rsidP="00C747E9">
      <w:pPr>
        <w:jc w:val="both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Effects</w:t>
      </w:r>
      <w:r w:rsidR="00AD060D" w:rsidRPr="007C7BE2">
        <w:rPr>
          <w:sz w:val="20"/>
          <w:szCs w:val="20"/>
          <w:lang w:val="en-GB"/>
        </w:rPr>
        <w:t xml:space="preserve"> of pre-treatment temperature and </w:t>
      </w:r>
      <w:r>
        <w:rPr>
          <w:sz w:val="20"/>
          <w:szCs w:val="20"/>
          <w:lang w:val="en-GB"/>
        </w:rPr>
        <w:t>duration</w:t>
      </w:r>
      <w:r w:rsidR="00A168FA">
        <w:rPr>
          <w:sz w:val="20"/>
          <w:szCs w:val="20"/>
          <w:lang w:val="en-GB"/>
        </w:rPr>
        <w:t xml:space="preserve"> </w:t>
      </w:r>
      <w:r w:rsidR="00E05702">
        <w:rPr>
          <w:sz w:val="20"/>
          <w:szCs w:val="20"/>
          <w:lang w:val="en-GB"/>
        </w:rPr>
        <w:t>on characteristics of the</w:t>
      </w:r>
      <w:r w:rsidR="00A168FA">
        <w:rPr>
          <w:sz w:val="20"/>
          <w:szCs w:val="20"/>
          <w:lang w:val="en-GB"/>
        </w:rPr>
        <w:t xml:space="preserve"> </w:t>
      </w:r>
      <w:r w:rsidR="00E05702">
        <w:rPr>
          <w:sz w:val="20"/>
          <w:szCs w:val="20"/>
          <w:lang w:val="en-GB"/>
        </w:rPr>
        <w:t>steam exploded shives</w:t>
      </w:r>
      <w:r w:rsidR="00A168FA">
        <w:rPr>
          <w:sz w:val="20"/>
          <w:szCs w:val="20"/>
          <w:lang w:val="en-GB"/>
        </w:rPr>
        <w:t xml:space="preserve"> </w:t>
      </w:r>
      <w:r w:rsidR="00AD060D" w:rsidRPr="007C7BE2">
        <w:rPr>
          <w:sz w:val="20"/>
          <w:szCs w:val="20"/>
          <w:lang w:val="en-GB"/>
        </w:rPr>
        <w:t xml:space="preserve">are </w:t>
      </w:r>
      <w:r w:rsidR="00E05702">
        <w:rPr>
          <w:sz w:val="20"/>
          <w:szCs w:val="20"/>
          <w:lang w:val="en-GB"/>
        </w:rPr>
        <w:t>studi</w:t>
      </w:r>
      <w:r w:rsidR="00E05702" w:rsidRPr="007C7BE2">
        <w:rPr>
          <w:sz w:val="20"/>
          <w:szCs w:val="20"/>
          <w:lang w:val="en-GB"/>
        </w:rPr>
        <w:t>ed</w:t>
      </w:r>
      <w:r w:rsidR="00E05702">
        <w:rPr>
          <w:sz w:val="20"/>
          <w:szCs w:val="20"/>
          <w:lang w:val="en-GB"/>
        </w:rPr>
        <w:t xml:space="preserve"> by</w:t>
      </w:r>
      <w:r w:rsidR="00AD060D" w:rsidRPr="007C7BE2">
        <w:rPr>
          <w:sz w:val="20"/>
          <w:szCs w:val="20"/>
          <w:lang w:val="en-GB"/>
        </w:rPr>
        <w:t xml:space="preserve"> scanning electron microscopy and Fourier </w:t>
      </w:r>
      <w:proofErr w:type="gramStart"/>
      <w:r w:rsidR="00E05702">
        <w:rPr>
          <w:sz w:val="20"/>
          <w:szCs w:val="20"/>
          <w:lang w:val="en-GB"/>
        </w:rPr>
        <w:t>transform</w:t>
      </w:r>
      <w:proofErr w:type="gramEnd"/>
      <w:r w:rsidR="00E05702">
        <w:rPr>
          <w:sz w:val="20"/>
          <w:szCs w:val="20"/>
          <w:lang w:val="en-GB"/>
        </w:rPr>
        <w:t xml:space="preserve"> infrared spectroscopy.</w:t>
      </w:r>
    </w:p>
    <w:p w:rsidR="00AD060D" w:rsidRPr="007C7BE2" w:rsidRDefault="00AD060D" w:rsidP="00C747E9">
      <w:pPr>
        <w:pStyle w:val="abstract"/>
        <w:spacing w:before="240"/>
        <w:ind w:left="425" w:right="425"/>
        <w:jc w:val="both"/>
        <w:rPr>
          <w:lang w:val="en-GB"/>
        </w:rPr>
      </w:pPr>
    </w:p>
    <w:p w:rsidR="00AD060D" w:rsidRPr="007C7BE2" w:rsidRDefault="00AD060D" w:rsidP="00C747E9">
      <w:pPr>
        <w:pStyle w:val="abstract"/>
        <w:spacing w:before="240"/>
        <w:ind w:right="425"/>
        <w:jc w:val="both"/>
        <w:rPr>
          <w:i/>
          <w:iCs/>
          <w:lang w:val="en-GB"/>
        </w:rPr>
      </w:pPr>
      <w:r w:rsidRPr="007C7BE2">
        <w:rPr>
          <w:i/>
          <w:iCs/>
          <w:lang w:val="en-GB"/>
        </w:rPr>
        <w:t xml:space="preserve">Keywords: steam explosion, hemp </w:t>
      </w:r>
      <w:proofErr w:type="spellStart"/>
      <w:r w:rsidRPr="007C7BE2">
        <w:rPr>
          <w:i/>
          <w:iCs/>
          <w:lang w:val="en-GB"/>
        </w:rPr>
        <w:t>shives</w:t>
      </w:r>
      <w:proofErr w:type="spellEnd"/>
      <w:r w:rsidRPr="007C7BE2">
        <w:rPr>
          <w:i/>
          <w:iCs/>
          <w:lang w:val="en-GB"/>
        </w:rPr>
        <w:t>, cellulose, natural nano</w:t>
      </w:r>
      <w:r w:rsidR="00E05702">
        <w:rPr>
          <w:i/>
          <w:iCs/>
          <w:lang w:val="en-GB"/>
        </w:rPr>
        <w:t>-</w:t>
      </w:r>
      <w:r w:rsidRPr="007C7BE2">
        <w:rPr>
          <w:i/>
          <w:iCs/>
          <w:lang w:val="en-GB"/>
        </w:rPr>
        <w:t>fib</w:t>
      </w:r>
      <w:r w:rsidR="00E05702" w:rsidRPr="007C7BE2">
        <w:rPr>
          <w:i/>
          <w:iCs/>
          <w:lang w:val="en-GB"/>
        </w:rPr>
        <w:t>r</w:t>
      </w:r>
      <w:r w:rsidRPr="007C7BE2">
        <w:rPr>
          <w:i/>
          <w:iCs/>
          <w:lang w:val="en-GB"/>
        </w:rPr>
        <w:t>es</w:t>
      </w:r>
    </w:p>
    <w:p w:rsidR="00AF1E0B" w:rsidRPr="005820B3" w:rsidRDefault="00AF1E0B">
      <w:pPr>
        <w:spacing w:line="360" w:lineRule="auto"/>
        <w:rPr>
          <w:lang w:val="en-GB"/>
        </w:rPr>
      </w:pPr>
      <w:bookmarkStart w:id="0" w:name="_GoBack"/>
      <w:bookmarkEnd w:id="0"/>
    </w:p>
    <w:sectPr w:rsidR="00AF1E0B" w:rsidRPr="005820B3" w:rsidSect="00BF2F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49A6"/>
    <w:multiLevelType w:val="hybridMultilevel"/>
    <w:tmpl w:val="69C87522"/>
    <w:lvl w:ilvl="0" w:tplc="0426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6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6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>
    <w:nsid w:val="522064FA"/>
    <w:multiLevelType w:val="multilevel"/>
    <w:tmpl w:val="2214A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70048A"/>
    <w:rsid w:val="000361C8"/>
    <w:rsid w:val="000C41AB"/>
    <w:rsid w:val="00140295"/>
    <w:rsid w:val="001C05CA"/>
    <w:rsid w:val="002937D6"/>
    <w:rsid w:val="002B0C4A"/>
    <w:rsid w:val="0030445D"/>
    <w:rsid w:val="00311C61"/>
    <w:rsid w:val="00323C6B"/>
    <w:rsid w:val="003A6AC1"/>
    <w:rsid w:val="003C25DD"/>
    <w:rsid w:val="0041129B"/>
    <w:rsid w:val="004279D0"/>
    <w:rsid w:val="004B2D98"/>
    <w:rsid w:val="004C2244"/>
    <w:rsid w:val="00506DC0"/>
    <w:rsid w:val="00510A3C"/>
    <w:rsid w:val="0055018C"/>
    <w:rsid w:val="005820B3"/>
    <w:rsid w:val="00583CC4"/>
    <w:rsid w:val="005F7B47"/>
    <w:rsid w:val="0063050D"/>
    <w:rsid w:val="0068283A"/>
    <w:rsid w:val="006B7AC0"/>
    <w:rsid w:val="006F005B"/>
    <w:rsid w:val="006F7B9A"/>
    <w:rsid w:val="0070048A"/>
    <w:rsid w:val="00724FAA"/>
    <w:rsid w:val="007845A6"/>
    <w:rsid w:val="007C7BE2"/>
    <w:rsid w:val="00805A6C"/>
    <w:rsid w:val="008D36F8"/>
    <w:rsid w:val="008E1BE8"/>
    <w:rsid w:val="008E2F7D"/>
    <w:rsid w:val="00941628"/>
    <w:rsid w:val="00956F2C"/>
    <w:rsid w:val="009A1D21"/>
    <w:rsid w:val="009E2388"/>
    <w:rsid w:val="00A01FD8"/>
    <w:rsid w:val="00A168FA"/>
    <w:rsid w:val="00A419EB"/>
    <w:rsid w:val="00A45E57"/>
    <w:rsid w:val="00A85954"/>
    <w:rsid w:val="00AB3D34"/>
    <w:rsid w:val="00AD060D"/>
    <w:rsid w:val="00AF1E0B"/>
    <w:rsid w:val="00B400DC"/>
    <w:rsid w:val="00B50218"/>
    <w:rsid w:val="00B50845"/>
    <w:rsid w:val="00BA730D"/>
    <w:rsid w:val="00BB41B0"/>
    <w:rsid w:val="00BF2F11"/>
    <w:rsid w:val="00C068F2"/>
    <w:rsid w:val="00C64621"/>
    <w:rsid w:val="00C713BF"/>
    <w:rsid w:val="00C747E9"/>
    <w:rsid w:val="00D34FA7"/>
    <w:rsid w:val="00D62296"/>
    <w:rsid w:val="00DA474E"/>
    <w:rsid w:val="00DA4F7D"/>
    <w:rsid w:val="00DA64C2"/>
    <w:rsid w:val="00DF2E76"/>
    <w:rsid w:val="00E05702"/>
    <w:rsid w:val="00E55E3F"/>
    <w:rsid w:val="00E81459"/>
    <w:rsid w:val="00E92E8C"/>
    <w:rsid w:val="00EA128B"/>
    <w:rsid w:val="00ED5286"/>
    <w:rsid w:val="00F42F8C"/>
    <w:rsid w:val="00F47F11"/>
    <w:rsid w:val="00F65E21"/>
    <w:rsid w:val="00FA55A1"/>
    <w:rsid w:val="00FA799E"/>
    <w:rsid w:val="00FB39C4"/>
    <w:rsid w:val="00FF4F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F11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A1D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1D21"/>
    <w:rPr>
      <w:b/>
      <w:bCs/>
      <w:kern w:val="36"/>
      <w:sz w:val="48"/>
      <w:szCs w:val="48"/>
    </w:rPr>
  </w:style>
  <w:style w:type="character" w:customStyle="1" w:styleId="longtext">
    <w:name w:val="long_text"/>
    <w:basedOn w:val="DefaultParagraphFont"/>
    <w:uiPriority w:val="99"/>
    <w:rsid w:val="0070048A"/>
  </w:style>
  <w:style w:type="character" w:customStyle="1" w:styleId="hps">
    <w:name w:val="hps"/>
    <w:basedOn w:val="DefaultParagraphFont"/>
    <w:uiPriority w:val="99"/>
    <w:rsid w:val="0070048A"/>
  </w:style>
  <w:style w:type="paragraph" w:customStyle="1" w:styleId="RTU-MainText">
    <w:name w:val="RTU - Main Text"/>
    <w:basedOn w:val="Normal"/>
    <w:link w:val="RTU-MainTextChar"/>
    <w:uiPriority w:val="99"/>
    <w:rsid w:val="00E55E3F"/>
    <w:pPr>
      <w:spacing w:line="240" w:lineRule="exact"/>
      <w:ind w:firstLine="204"/>
      <w:jc w:val="both"/>
    </w:pPr>
    <w:rPr>
      <w:rFonts w:eastAsia="MS Mincho"/>
      <w:sz w:val="20"/>
      <w:szCs w:val="20"/>
      <w:lang w:val="en-US" w:eastAsia="fr-FR"/>
    </w:rPr>
  </w:style>
  <w:style w:type="character" w:customStyle="1" w:styleId="RTU-MainTextChar">
    <w:name w:val="RTU - Main Text Char"/>
    <w:basedOn w:val="DefaultParagraphFont"/>
    <w:link w:val="RTU-MainText"/>
    <w:uiPriority w:val="99"/>
    <w:locked/>
    <w:rsid w:val="00E55E3F"/>
    <w:rPr>
      <w:rFonts w:eastAsia="MS Mincho"/>
      <w:lang w:val="en-US" w:eastAsia="fr-FR"/>
    </w:rPr>
  </w:style>
  <w:style w:type="character" w:customStyle="1" w:styleId="maintitle">
    <w:name w:val="maintitle"/>
    <w:basedOn w:val="DefaultParagraphFont"/>
    <w:uiPriority w:val="99"/>
    <w:rsid w:val="009A1D21"/>
  </w:style>
  <w:style w:type="paragraph" w:styleId="NormalWeb">
    <w:name w:val="Normal (Web)"/>
    <w:basedOn w:val="Normal"/>
    <w:uiPriority w:val="99"/>
    <w:rsid w:val="009A1D21"/>
    <w:pPr>
      <w:spacing w:before="100" w:beforeAutospacing="1" w:after="100" w:afterAutospacing="1"/>
    </w:pPr>
  </w:style>
  <w:style w:type="paragraph" w:customStyle="1" w:styleId="articledetails">
    <w:name w:val="articledetails"/>
    <w:basedOn w:val="Normal"/>
    <w:uiPriority w:val="99"/>
    <w:rsid w:val="009A1D2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A1D21"/>
    <w:rPr>
      <w:color w:val="0000FF"/>
      <w:u w:val="single"/>
    </w:rPr>
  </w:style>
  <w:style w:type="paragraph" w:customStyle="1" w:styleId="Brdtekst">
    <w:name w:val="Brųdtekst"/>
    <w:basedOn w:val="Normal"/>
    <w:next w:val="Normal"/>
    <w:uiPriority w:val="99"/>
    <w:rsid w:val="00140295"/>
    <w:pPr>
      <w:autoSpaceDE w:val="0"/>
      <w:autoSpaceDN w:val="0"/>
      <w:adjustRightInd w:val="0"/>
    </w:pPr>
  </w:style>
  <w:style w:type="paragraph" w:customStyle="1" w:styleId="PaperTitle">
    <w:name w:val="Paper_Title"/>
    <w:basedOn w:val="Normal"/>
    <w:next w:val="Author"/>
    <w:uiPriority w:val="99"/>
    <w:rsid w:val="00A01FD8"/>
    <w:pPr>
      <w:spacing w:before="240" w:after="480"/>
      <w:jc w:val="center"/>
    </w:pPr>
    <w:rPr>
      <w:b/>
      <w:bCs/>
      <w:caps/>
      <w:noProof/>
      <w:sz w:val="28"/>
      <w:szCs w:val="28"/>
      <w:lang w:val="en-US" w:eastAsia="en-US"/>
    </w:rPr>
  </w:style>
  <w:style w:type="paragraph" w:customStyle="1" w:styleId="Author">
    <w:name w:val="Author"/>
    <w:basedOn w:val="Normal"/>
    <w:next w:val="Authoraddress"/>
    <w:uiPriority w:val="99"/>
    <w:rsid w:val="00A01FD8"/>
    <w:pPr>
      <w:jc w:val="center"/>
    </w:pPr>
    <w:rPr>
      <w:b/>
      <w:bCs/>
      <w:noProof/>
      <w:lang w:val="lt-LT" w:eastAsia="en-US"/>
    </w:rPr>
  </w:style>
  <w:style w:type="paragraph" w:customStyle="1" w:styleId="Authoraddress">
    <w:name w:val="Author_address"/>
    <w:basedOn w:val="Author"/>
    <w:uiPriority w:val="99"/>
    <w:rsid w:val="00A01FD8"/>
    <w:rPr>
      <w:b w:val="0"/>
      <w:bCs w:val="0"/>
      <w:i/>
      <w:iCs/>
    </w:rPr>
  </w:style>
  <w:style w:type="paragraph" w:customStyle="1" w:styleId="abstract">
    <w:name w:val="abstract"/>
    <w:basedOn w:val="Normal"/>
    <w:next w:val="Normal"/>
    <w:uiPriority w:val="99"/>
    <w:rsid w:val="00A01FD8"/>
    <w:pPr>
      <w:spacing w:before="120"/>
    </w:pPr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30445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61A02"/>
    <w:rPr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F11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A1D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1D21"/>
    <w:rPr>
      <w:b/>
      <w:bCs/>
      <w:kern w:val="36"/>
      <w:sz w:val="48"/>
      <w:szCs w:val="48"/>
    </w:rPr>
  </w:style>
  <w:style w:type="character" w:customStyle="1" w:styleId="longtext">
    <w:name w:val="long_text"/>
    <w:basedOn w:val="DefaultParagraphFont"/>
    <w:uiPriority w:val="99"/>
    <w:rsid w:val="0070048A"/>
  </w:style>
  <w:style w:type="character" w:customStyle="1" w:styleId="hps">
    <w:name w:val="hps"/>
    <w:basedOn w:val="DefaultParagraphFont"/>
    <w:uiPriority w:val="99"/>
    <w:rsid w:val="0070048A"/>
  </w:style>
  <w:style w:type="paragraph" w:customStyle="1" w:styleId="RTU-MainText">
    <w:name w:val="RTU - Main Text"/>
    <w:basedOn w:val="Normal"/>
    <w:link w:val="RTU-MainTextChar"/>
    <w:uiPriority w:val="99"/>
    <w:rsid w:val="00E55E3F"/>
    <w:pPr>
      <w:spacing w:line="240" w:lineRule="exact"/>
      <w:ind w:firstLine="204"/>
      <w:jc w:val="both"/>
    </w:pPr>
    <w:rPr>
      <w:rFonts w:eastAsia="MS Mincho"/>
      <w:sz w:val="20"/>
      <w:szCs w:val="20"/>
      <w:lang w:val="en-US" w:eastAsia="fr-FR"/>
    </w:rPr>
  </w:style>
  <w:style w:type="character" w:customStyle="1" w:styleId="RTU-MainTextChar">
    <w:name w:val="RTU - Main Text Char"/>
    <w:basedOn w:val="DefaultParagraphFont"/>
    <w:link w:val="RTU-MainText"/>
    <w:uiPriority w:val="99"/>
    <w:locked/>
    <w:rsid w:val="00E55E3F"/>
    <w:rPr>
      <w:rFonts w:eastAsia="MS Mincho"/>
      <w:lang w:val="en-US" w:eastAsia="fr-FR"/>
    </w:rPr>
  </w:style>
  <w:style w:type="character" w:customStyle="1" w:styleId="maintitle">
    <w:name w:val="maintitle"/>
    <w:basedOn w:val="DefaultParagraphFont"/>
    <w:uiPriority w:val="99"/>
    <w:rsid w:val="009A1D21"/>
  </w:style>
  <w:style w:type="paragraph" w:styleId="NormalWeb">
    <w:name w:val="Normal (Web)"/>
    <w:basedOn w:val="Normal"/>
    <w:uiPriority w:val="99"/>
    <w:rsid w:val="009A1D21"/>
    <w:pPr>
      <w:spacing w:before="100" w:beforeAutospacing="1" w:after="100" w:afterAutospacing="1"/>
    </w:pPr>
  </w:style>
  <w:style w:type="paragraph" w:customStyle="1" w:styleId="articledetails">
    <w:name w:val="articledetails"/>
    <w:basedOn w:val="Normal"/>
    <w:uiPriority w:val="99"/>
    <w:rsid w:val="009A1D2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A1D21"/>
    <w:rPr>
      <w:color w:val="0000FF"/>
      <w:u w:val="single"/>
    </w:rPr>
  </w:style>
  <w:style w:type="paragraph" w:customStyle="1" w:styleId="Brdtekst">
    <w:name w:val="Brųdtekst"/>
    <w:basedOn w:val="Normal"/>
    <w:next w:val="Normal"/>
    <w:uiPriority w:val="99"/>
    <w:rsid w:val="00140295"/>
    <w:pPr>
      <w:autoSpaceDE w:val="0"/>
      <w:autoSpaceDN w:val="0"/>
      <w:adjustRightInd w:val="0"/>
    </w:pPr>
  </w:style>
  <w:style w:type="paragraph" w:customStyle="1" w:styleId="PaperTitle">
    <w:name w:val="Paper_Title"/>
    <w:basedOn w:val="Normal"/>
    <w:next w:val="Author"/>
    <w:uiPriority w:val="99"/>
    <w:rsid w:val="00A01FD8"/>
    <w:pPr>
      <w:spacing w:before="240" w:after="480"/>
      <w:jc w:val="center"/>
    </w:pPr>
    <w:rPr>
      <w:b/>
      <w:bCs/>
      <w:caps/>
      <w:noProof/>
      <w:sz w:val="28"/>
      <w:szCs w:val="28"/>
      <w:lang w:val="en-US" w:eastAsia="en-US"/>
    </w:rPr>
  </w:style>
  <w:style w:type="paragraph" w:customStyle="1" w:styleId="Author">
    <w:name w:val="Author"/>
    <w:basedOn w:val="Normal"/>
    <w:next w:val="Authoraddress"/>
    <w:uiPriority w:val="99"/>
    <w:rsid w:val="00A01FD8"/>
    <w:pPr>
      <w:jc w:val="center"/>
    </w:pPr>
    <w:rPr>
      <w:b/>
      <w:bCs/>
      <w:noProof/>
      <w:lang w:val="lt-LT" w:eastAsia="en-US"/>
    </w:rPr>
  </w:style>
  <w:style w:type="paragraph" w:customStyle="1" w:styleId="Authoraddress">
    <w:name w:val="Author_address"/>
    <w:basedOn w:val="Author"/>
    <w:uiPriority w:val="99"/>
    <w:rsid w:val="00A01FD8"/>
    <w:rPr>
      <w:b w:val="0"/>
      <w:bCs w:val="0"/>
      <w:i/>
      <w:iCs/>
    </w:rPr>
  </w:style>
  <w:style w:type="paragraph" w:customStyle="1" w:styleId="abstract">
    <w:name w:val="abstract"/>
    <w:basedOn w:val="Normal"/>
    <w:next w:val="Normal"/>
    <w:uiPriority w:val="99"/>
    <w:rsid w:val="00A01FD8"/>
    <w:pPr>
      <w:spacing w:before="120"/>
    </w:pPr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30445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61A02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16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1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16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16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1455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Opportunities of Latvian natural resource for the textile industry using steam explosion</vt:lpstr>
    </vt:vector>
  </TitlesOfParts>
  <Company>q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Opportunities of Latvian natural resource for the textile industry using steam explosion</dc:title>
  <dc:creator>Reviewer</dc:creator>
  <cp:lastModifiedBy>q</cp:lastModifiedBy>
  <cp:revision>5</cp:revision>
  <dcterms:created xsi:type="dcterms:W3CDTF">2012-05-07T10:55:00Z</dcterms:created>
  <dcterms:modified xsi:type="dcterms:W3CDTF">2012-07-10T20:41:00Z</dcterms:modified>
</cp:coreProperties>
</file>