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ACB" w:rsidRPr="00A911D9" w:rsidRDefault="00363ACB" w:rsidP="00363ACB">
      <w:pPr>
        <w:autoSpaceDE w:val="0"/>
        <w:autoSpaceDN w:val="0"/>
        <w:adjustRightInd w:val="0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A911D9">
        <w:rPr>
          <w:rFonts w:asciiTheme="majorBidi" w:hAnsiTheme="majorBidi" w:cstheme="majorBidi"/>
          <w:b/>
          <w:bCs/>
          <w:sz w:val="32"/>
          <w:szCs w:val="32"/>
        </w:rPr>
        <w:t>Sulfonamide-incorporated bis(α-aminophosphonates)as promising carbonic anhydrase inhibitors: Design, synthesis, biological evaluation</w:t>
      </w:r>
      <w:r w:rsidRPr="00A911D9">
        <w:rPr>
          <w:rFonts w:asciiTheme="majorBidi" w:hAnsiTheme="majorBidi" w:cstheme="majorBidi"/>
        </w:rPr>
        <w:t xml:space="preserve">, </w:t>
      </w:r>
      <w:r w:rsidRPr="00A911D9">
        <w:rPr>
          <w:rFonts w:asciiTheme="majorBidi" w:hAnsiTheme="majorBidi" w:cstheme="majorBidi"/>
          <w:b/>
          <w:bCs/>
          <w:sz w:val="32"/>
          <w:szCs w:val="32"/>
        </w:rPr>
        <w:t>and X-ray crystallographic studies</w:t>
      </w:r>
    </w:p>
    <w:p w:rsidR="00363ACB" w:rsidRPr="00A911D9" w:rsidRDefault="00363ACB" w:rsidP="00363ACB">
      <w:pPr>
        <w:autoSpaceDE w:val="0"/>
        <w:autoSpaceDN w:val="0"/>
        <w:adjustRightInd w:val="0"/>
        <w:jc w:val="center"/>
        <w:rPr>
          <w:rFonts w:asciiTheme="majorBidi" w:hAnsiTheme="majorBidi" w:cstheme="majorBidi"/>
          <w:sz w:val="24"/>
          <w:szCs w:val="24"/>
        </w:rPr>
      </w:pPr>
    </w:p>
    <w:p w:rsidR="00363ACB" w:rsidRPr="00A911D9" w:rsidRDefault="00363ACB" w:rsidP="00363ACB">
      <w:pPr>
        <w:bidi w:val="0"/>
        <w:spacing w:before="240"/>
        <w:jc w:val="center"/>
        <w:rPr>
          <w:rFonts w:asciiTheme="majorBidi" w:hAnsiTheme="majorBidi" w:cstheme="majorBidi"/>
          <w:sz w:val="24"/>
          <w:szCs w:val="24"/>
          <w:vertAlign w:val="superscript"/>
        </w:rPr>
      </w:pPr>
      <w:r w:rsidRPr="00A911D9">
        <w:rPr>
          <w:rFonts w:asciiTheme="majorBidi" w:hAnsiTheme="majorBidi" w:cstheme="majorBidi"/>
          <w:sz w:val="24"/>
          <w:szCs w:val="24"/>
        </w:rPr>
        <w:t>Marjan Sobati</w:t>
      </w:r>
      <w:r w:rsidRPr="00A911D9">
        <w:rPr>
          <w:rFonts w:asciiTheme="majorBidi" w:hAnsiTheme="majorBidi" w:cstheme="majorBidi"/>
          <w:sz w:val="24"/>
          <w:szCs w:val="24"/>
          <w:vertAlign w:val="superscript"/>
        </w:rPr>
        <w:t>a</w:t>
      </w:r>
      <w:r w:rsidRPr="00A911D9">
        <w:rPr>
          <w:rFonts w:asciiTheme="majorBidi" w:hAnsiTheme="majorBidi" w:cstheme="majorBidi"/>
          <w:sz w:val="24"/>
          <w:szCs w:val="24"/>
        </w:rPr>
        <w:t>, Morteza Abdoli</w:t>
      </w:r>
      <w:r w:rsidRPr="00A911D9">
        <w:rPr>
          <w:rFonts w:asciiTheme="majorBidi" w:hAnsiTheme="majorBidi" w:cstheme="majorBidi"/>
          <w:sz w:val="24"/>
          <w:szCs w:val="24"/>
          <w:vertAlign w:val="superscript"/>
        </w:rPr>
        <w:t>a</w:t>
      </w:r>
      <w:r w:rsidRPr="00A911D9">
        <w:rPr>
          <w:rFonts w:asciiTheme="majorBidi" w:hAnsiTheme="majorBidi" w:cstheme="majorBidi"/>
          <w:sz w:val="24"/>
          <w:szCs w:val="24"/>
        </w:rPr>
        <w:t>, Andrea Angeli</w:t>
      </w:r>
      <w:r w:rsidRPr="00A911D9">
        <w:rPr>
          <w:rFonts w:asciiTheme="majorBidi" w:hAnsiTheme="majorBidi" w:cstheme="majorBidi"/>
          <w:sz w:val="24"/>
          <w:szCs w:val="24"/>
          <w:vertAlign w:val="superscript"/>
        </w:rPr>
        <w:t>b</w:t>
      </w:r>
      <w:r w:rsidRPr="00A911D9">
        <w:rPr>
          <w:rFonts w:asciiTheme="majorBidi" w:hAnsiTheme="majorBidi" w:cstheme="majorBidi"/>
          <w:sz w:val="24"/>
          <w:szCs w:val="24"/>
        </w:rPr>
        <w:t>, Alessandro Bonardi</w:t>
      </w:r>
      <w:r w:rsidRPr="00A911D9">
        <w:rPr>
          <w:rFonts w:asciiTheme="majorBidi" w:hAnsiTheme="majorBidi" w:cstheme="majorBidi"/>
          <w:sz w:val="24"/>
          <w:szCs w:val="24"/>
          <w:vertAlign w:val="superscript"/>
        </w:rPr>
        <w:t>b</w:t>
      </w:r>
      <w:r w:rsidRPr="00A911D9">
        <w:rPr>
          <w:rFonts w:asciiTheme="majorBidi" w:hAnsiTheme="majorBidi" w:cstheme="majorBidi"/>
          <w:sz w:val="24"/>
          <w:szCs w:val="24"/>
        </w:rPr>
        <w:t>, Marta Ferraroni</w:t>
      </w:r>
      <w:r w:rsidRPr="00A911D9">
        <w:rPr>
          <w:rFonts w:asciiTheme="majorBidi" w:hAnsiTheme="majorBidi" w:cstheme="majorBidi"/>
          <w:sz w:val="24"/>
          <w:szCs w:val="24"/>
          <w:vertAlign w:val="superscript"/>
        </w:rPr>
        <w:t>c</w:t>
      </w:r>
      <w:r w:rsidRPr="00A911D9">
        <w:rPr>
          <w:rFonts w:asciiTheme="majorBidi" w:hAnsiTheme="majorBidi" w:cstheme="majorBidi"/>
          <w:sz w:val="24"/>
          <w:szCs w:val="24"/>
        </w:rPr>
        <w:t>, Claudiu T. Supuran*</w:t>
      </w:r>
      <w:r w:rsidRPr="00A911D9">
        <w:rPr>
          <w:rFonts w:asciiTheme="majorBidi" w:hAnsiTheme="majorBidi" w:cstheme="majorBidi"/>
          <w:sz w:val="24"/>
          <w:szCs w:val="24"/>
          <w:vertAlign w:val="superscript"/>
        </w:rPr>
        <w:t>,b</w:t>
      </w:r>
      <w:r w:rsidRPr="00A911D9">
        <w:rPr>
          <w:rFonts w:asciiTheme="majorBidi" w:hAnsiTheme="majorBidi" w:cstheme="majorBidi"/>
          <w:sz w:val="24"/>
          <w:szCs w:val="24"/>
        </w:rPr>
        <w:t>, Raivis Žalubovskis*</w:t>
      </w:r>
      <w:r w:rsidRPr="00A911D9">
        <w:rPr>
          <w:rFonts w:asciiTheme="majorBidi" w:hAnsiTheme="majorBidi" w:cstheme="majorBidi"/>
          <w:sz w:val="24"/>
          <w:szCs w:val="24"/>
          <w:vertAlign w:val="superscript"/>
        </w:rPr>
        <w:t>,a,d</w:t>
      </w:r>
    </w:p>
    <w:p w:rsidR="00363ACB" w:rsidRPr="00A911D9" w:rsidRDefault="00363ACB" w:rsidP="00363ACB">
      <w:pPr>
        <w:spacing w:before="240"/>
        <w:jc w:val="right"/>
        <w:rPr>
          <w:rFonts w:asciiTheme="majorBidi" w:hAnsiTheme="majorBidi" w:cstheme="majorBidi"/>
          <w:sz w:val="24"/>
          <w:szCs w:val="24"/>
          <w:vertAlign w:val="superscript"/>
        </w:rPr>
      </w:pPr>
    </w:p>
    <w:p w:rsidR="00363ACB" w:rsidRPr="00A911D9" w:rsidRDefault="00363ACB" w:rsidP="00363ACB">
      <w:pPr>
        <w:spacing w:line="240" w:lineRule="auto"/>
        <w:jc w:val="right"/>
        <w:rPr>
          <w:rFonts w:asciiTheme="majorBidi" w:hAnsiTheme="majorBidi" w:cstheme="majorBidi"/>
        </w:rPr>
      </w:pPr>
      <w:r w:rsidRPr="00A911D9">
        <w:rPr>
          <w:rFonts w:asciiTheme="majorBidi" w:hAnsiTheme="majorBidi" w:cstheme="majorBidi"/>
          <w:vertAlign w:val="superscript"/>
        </w:rPr>
        <w:t>a</w:t>
      </w:r>
      <w:r w:rsidRPr="00A911D9">
        <w:rPr>
          <w:rFonts w:asciiTheme="majorBidi" w:hAnsiTheme="majorBidi" w:cstheme="majorBidi"/>
        </w:rPr>
        <w:t xml:space="preserve"> </w:t>
      </w:r>
      <w:r w:rsidR="00CB5DC0" w:rsidRPr="00A911D9">
        <w:rPr>
          <w:rFonts w:asciiTheme="majorBidi" w:hAnsiTheme="majorBidi" w:cstheme="majorBidi"/>
        </w:rPr>
        <w:t>Institute of Chemistry and Chemical Technology, Faculty of Natural Sciences and Technology,</w:t>
      </w:r>
      <w:r w:rsidRPr="00A911D9">
        <w:rPr>
          <w:rFonts w:asciiTheme="majorBidi" w:hAnsiTheme="majorBidi" w:cstheme="majorBidi"/>
        </w:rPr>
        <w:t xml:space="preserve"> Riga Technical University, Riga, Latvia;</w:t>
      </w:r>
    </w:p>
    <w:p w:rsidR="00363ACB" w:rsidRPr="00A911D9" w:rsidRDefault="00363ACB" w:rsidP="00363ACB">
      <w:pPr>
        <w:bidi w:val="0"/>
        <w:spacing w:line="240" w:lineRule="auto"/>
        <w:jc w:val="both"/>
        <w:rPr>
          <w:rFonts w:asciiTheme="majorBidi" w:hAnsiTheme="majorBidi" w:cstheme="majorBidi"/>
        </w:rPr>
      </w:pPr>
      <w:r w:rsidRPr="00A911D9">
        <w:rPr>
          <w:rFonts w:asciiTheme="majorBidi" w:hAnsiTheme="majorBidi" w:cstheme="majorBidi"/>
          <w:vertAlign w:val="superscript"/>
        </w:rPr>
        <w:t>b</w:t>
      </w:r>
      <w:r w:rsidRPr="00A911D9">
        <w:rPr>
          <w:rFonts w:asciiTheme="majorBidi" w:hAnsiTheme="majorBidi" w:cstheme="majorBidi"/>
        </w:rPr>
        <w:t>Neurofarba Department, Pharmaceutical and Nutraceutical Section, University of Florence, Via Ugo Schiff 6, Sesto Fiorentino, 50019 Florence, Italy;</w:t>
      </w:r>
    </w:p>
    <w:p w:rsidR="00363ACB" w:rsidRPr="00A911D9" w:rsidRDefault="00363ACB" w:rsidP="00363ACB">
      <w:pPr>
        <w:spacing w:line="240" w:lineRule="auto"/>
        <w:jc w:val="right"/>
        <w:rPr>
          <w:rFonts w:asciiTheme="majorBidi" w:hAnsiTheme="majorBidi" w:cstheme="majorBidi"/>
        </w:rPr>
      </w:pPr>
      <w:r w:rsidRPr="00A911D9">
        <w:rPr>
          <w:rFonts w:asciiTheme="majorBidi" w:hAnsiTheme="majorBidi" w:cstheme="majorBidi"/>
          <w:vertAlign w:val="superscript"/>
        </w:rPr>
        <w:t>c</w:t>
      </w:r>
      <w:r w:rsidRPr="00A911D9">
        <w:rPr>
          <w:rFonts w:asciiTheme="majorBidi" w:hAnsiTheme="majorBidi" w:cstheme="majorBidi"/>
        </w:rPr>
        <w:t>Dipartimento di Chimica “Ugo Schiff”, University of Florence, Via della Lastruccia 3, 50019 Sesto Fiorentino, Florence, Italy;</w:t>
      </w:r>
    </w:p>
    <w:p w:rsidR="00363ACB" w:rsidRPr="00A911D9" w:rsidRDefault="00363ACB" w:rsidP="00363ACB">
      <w:pPr>
        <w:spacing w:line="240" w:lineRule="auto"/>
        <w:jc w:val="right"/>
        <w:rPr>
          <w:rFonts w:asciiTheme="majorBidi" w:hAnsiTheme="majorBidi" w:cstheme="majorBidi"/>
        </w:rPr>
      </w:pPr>
      <w:r w:rsidRPr="00A911D9">
        <w:rPr>
          <w:rFonts w:asciiTheme="majorBidi" w:hAnsiTheme="majorBidi" w:cstheme="majorBidi"/>
          <w:vertAlign w:val="superscript"/>
        </w:rPr>
        <w:t>d</w:t>
      </w:r>
      <w:r w:rsidRPr="00A911D9">
        <w:rPr>
          <w:rFonts w:asciiTheme="majorBidi" w:hAnsiTheme="majorBidi" w:cstheme="majorBidi"/>
        </w:rPr>
        <w:t xml:space="preserve">Latvian Institute of Organic Synthesis, Riga, Latvia; </w:t>
      </w:r>
    </w:p>
    <w:p w:rsidR="00363ACB" w:rsidRPr="00A911D9" w:rsidRDefault="00363ACB" w:rsidP="00363ACB">
      <w:pPr>
        <w:autoSpaceDE w:val="0"/>
        <w:autoSpaceDN w:val="0"/>
        <w:adjustRightInd w:val="0"/>
        <w:rPr>
          <w:rFonts w:asciiTheme="majorBidi" w:hAnsiTheme="majorBidi" w:cstheme="majorBidi"/>
          <w:sz w:val="24"/>
          <w:szCs w:val="24"/>
        </w:rPr>
      </w:pPr>
    </w:p>
    <w:p w:rsidR="00283C54" w:rsidRPr="00A911D9" w:rsidRDefault="00283C54" w:rsidP="00283C54">
      <w:pPr>
        <w:bidi w:val="0"/>
        <w:rPr>
          <w:rFonts w:asciiTheme="majorBidi" w:hAnsiTheme="majorBidi" w:cstheme="majorBidi"/>
          <w:sz w:val="24"/>
          <w:szCs w:val="24"/>
        </w:rPr>
      </w:pPr>
    </w:p>
    <w:p w:rsidR="000370DE" w:rsidRPr="00A911D9" w:rsidRDefault="000370DE" w:rsidP="000370DE">
      <w:pPr>
        <w:bidi w:val="0"/>
        <w:jc w:val="center"/>
        <w:rPr>
          <w:rFonts w:asciiTheme="majorBidi" w:hAnsiTheme="majorBidi" w:cstheme="majorBidi"/>
          <w:sz w:val="24"/>
          <w:szCs w:val="24"/>
        </w:rPr>
      </w:pPr>
    </w:p>
    <w:p w:rsidR="000370DE" w:rsidRPr="00A911D9" w:rsidRDefault="000370DE" w:rsidP="000370DE">
      <w:pPr>
        <w:bidi w:val="0"/>
        <w:jc w:val="center"/>
        <w:rPr>
          <w:rFonts w:asciiTheme="majorBidi" w:hAnsiTheme="majorBidi" w:cstheme="majorBidi"/>
          <w:sz w:val="24"/>
          <w:szCs w:val="24"/>
        </w:rPr>
      </w:pPr>
    </w:p>
    <w:p w:rsidR="000370DE" w:rsidRPr="00A911D9" w:rsidRDefault="000370DE" w:rsidP="000370DE">
      <w:pPr>
        <w:bidi w:val="0"/>
        <w:jc w:val="center"/>
        <w:rPr>
          <w:rFonts w:asciiTheme="majorBidi" w:hAnsiTheme="majorBidi" w:cstheme="majorBidi"/>
          <w:sz w:val="24"/>
          <w:szCs w:val="24"/>
        </w:rPr>
      </w:pPr>
    </w:p>
    <w:p w:rsidR="000370DE" w:rsidRPr="00A911D9" w:rsidRDefault="000370DE" w:rsidP="000370DE">
      <w:pPr>
        <w:bidi w:val="0"/>
        <w:jc w:val="center"/>
        <w:rPr>
          <w:rFonts w:asciiTheme="majorBidi" w:hAnsiTheme="majorBidi" w:cstheme="majorBidi"/>
          <w:b/>
          <w:sz w:val="24"/>
          <w:szCs w:val="24"/>
        </w:rPr>
      </w:pPr>
      <w:r w:rsidRPr="00A911D9">
        <w:rPr>
          <w:rFonts w:asciiTheme="majorBidi" w:hAnsiTheme="majorBidi" w:cstheme="majorBidi"/>
          <w:b/>
          <w:sz w:val="24"/>
          <w:szCs w:val="24"/>
        </w:rPr>
        <w:t>SUPPLEMENTARY MATERIAL</w:t>
      </w:r>
    </w:p>
    <w:p w:rsidR="00283C54" w:rsidRPr="00A911D9" w:rsidRDefault="00283C54" w:rsidP="00283C54">
      <w:pPr>
        <w:bidi w:val="0"/>
        <w:rPr>
          <w:rFonts w:asciiTheme="majorBidi" w:hAnsiTheme="majorBidi" w:cstheme="majorBidi"/>
          <w:sz w:val="24"/>
          <w:szCs w:val="24"/>
        </w:rPr>
      </w:pPr>
    </w:p>
    <w:p w:rsidR="00283C54" w:rsidRPr="00A911D9" w:rsidRDefault="00283C54" w:rsidP="00283C54">
      <w:pPr>
        <w:bidi w:val="0"/>
        <w:rPr>
          <w:rFonts w:asciiTheme="majorBidi" w:hAnsiTheme="majorBidi" w:cstheme="majorBidi"/>
          <w:sz w:val="24"/>
          <w:szCs w:val="24"/>
        </w:rPr>
      </w:pPr>
    </w:p>
    <w:p w:rsidR="00283C54" w:rsidRPr="00A911D9" w:rsidRDefault="00283C54" w:rsidP="00283C54">
      <w:pPr>
        <w:bidi w:val="0"/>
        <w:rPr>
          <w:rFonts w:asciiTheme="majorBidi" w:hAnsiTheme="majorBidi" w:cstheme="majorBidi"/>
          <w:sz w:val="24"/>
          <w:szCs w:val="24"/>
        </w:rPr>
      </w:pPr>
    </w:p>
    <w:p w:rsidR="00283C54" w:rsidRPr="00A911D9" w:rsidRDefault="00283C54" w:rsidP="00283C54">
      <w:pPr>
        <w:bidi w:val="0"/>
        <w:rPr>
          <w:rFonts w:asciiTheme="majorBidi" w:hAnsiTheme="majorBidi" w:cstheme="majorBidi"/>
          <w:sz w:val="24"/>
          <w:szCs w:val="24"/>
        </w:rPr>
      </w:pPr>
    </w:p>
    <w:p w:rsidR="00283C54" w:rsidRPr="00A911D9" w:rsidRDefault="00283C54" w:rsidP="00283C54">
      <w:pPr>
        <w:bidi w:val="0"/>
        <w:rPr>
          <w:rFonts w:asciiTheme="majorBidi" w:hAnsiTheme="majorBidi" w:cstheme="majorBidi"/>
          <w:sz w:val="24"/>
          <w:szCs w:val="24"/>
        </w:rPr>
      </w:pPr>
    </w:p>
    <w:p w:rsidR="00283C54" w:rsidRPr="00A911D9" w:rsidRDefault="00283C54" w:rsidP="00283C54">
      <w:pPr>
        <w:bidi w:val="0"/>
        <w:rPr>
          <w:rFonts w:asciiTheme="majorBidi" w:hAnsiTheme="majorBidi" w:cstheme="majorBidi"/>
          <w:sz w:val="24"/>
          <w:szCs w:val="24"/>
        </w:rPr>
      </w:pPr>
    </w:p>
    <w:p w:rsidR="00283C54" w:rsidRPr="00A911D9" w:rsidRDefault="00283C54" w:rsidP="00283C54">
      <w:pPr>
        <w:bidi w:val="0"/>
        <w:rPr>
          <w:rFonts w:asciiTheme="majorBidi" w:hAnsiTheme="majorBidi" w:cstheme="majorBidi"/>
          <w:sz w:val="24"/>
          <w:szCs w:val="24"/>
        </w:rPr>
      </w:pPr>
    </w:p>
    <w:p w:rsidR="00283C54" w:rsidRPr="00A911D9" w:rsidRDefault="00283C54" w:rsidP="00283C54">
      <w:pPr>
        <w:bidi w:val="0"/>
        <w:rPr>
          <w:rFonts w:asciiTheme="majorBidi" w:hAnsiTheme="majorBidi" w:cstheme="majorBidi"/>
          <w:sz w:val="24"/>
          <w:szCs w:val="24"/>
        </w:rPr>
      </w:pPr>
    </w:p>
    <w:p w:rsidR="00283C54" w:rsidRPr="00A911D9" w:rsidRDefault="00283C54" w:rsidP="00283C54">
      <w:pPr>
        <w:bidi w:val="0"/>
        <w:rPr>
          <w:rFonts w:asciiTheme="majorBidi" w:hAnsiTheme="majorBidi" w:cstheme="majorBidi"/>
          <w:sz w:val="24"/>
          <w:szCs w:val="24"/>
        </w:rPr>
      </w:pPr>
    </w:p>
    <w:p w:rsidR="00283C54" w:rsidRPr="00A911D9" w:rsidRDefault="00283C54" w:rsidP="00283C54">
      <w:pPr>
        <w:bidi w:val="0"/>
        <w:rPr>
          <w:rFonts w:asciiTheme="majorBidi" w:hAnsiTheme="majorBidi" w:cstheme="majorBidi"/>
          <w:sz w:val="24"/>
          <w:szCs w:val="24"/>
        </w:rPr>
      </w:pPr>
    </w:p>
    <w:p w:rsidR="00283C54" w:rsidRPr="00A911D9" w:rsidRDefault="00283C54" w:rsidP="00283C54">
      <w:pPr>
        <w:bidi w:val="0"/>
        <w:rPr>
          <w:rFonts w:asciiTheme="majorBidi" w:hAnsiTheme="majorBidi" w:cstheme="majorBidi"/>
          <w:sz w:val="24"/>
          <w:szCs w:val="24"/>
        </w:rPr>
      </w:pPr>
    </w:p>
    <w:p w:rsidR="00283C54" w:rsidRPr="00A911D9" w:rsidRDefault="00283C54" w:rsidP="00283C54">
      <w:pPr>
        <w:bidi w:val="0"/>
        <w:rPr>
          <w:rFonts w:asciiTheme="majorBidi" w:hAnsiTheme="majorBidi" w:cstheme="majorBidi"/>
          <w:sz w:val="24"/>
          <w:szCs w:val="24"/>
        </w:rPr>
      </w:pPr>
    </w:p>
    <w:p w:rsidR="00283C54" w:rsidRPr="00A911D9" w:rsidRDefault="00283C54" w:rsidP="00283C54">
      <w:pPr>
        <w:bidi w:val="0"/>
        <w:rPr>
          <w:rFonts w:asciiTheme="majorBidi" w:hAnsiTheme="majorBidi" w:cstheme="majorBidi"/>
          <w:sz w:val="24"/>
          <w:szCs w:val="24"/>
        </w:rPr>
        <w:sectPr w:rsidR="00283C54" w:rsidRPr="00A911D9" w:rsidSect="00F76E41">
          <w:pgSz w:w="11906" w:h="16838"/>
          <w:pgMar w:top="1440" w:right="1440" w:bottom="1440" w:left="1440" w:header="708" w:footer="708" w:gutter="0"/>
          <w:cols w:space="708"/>
          <w:bidi/>
          <w:rtlGutter/>
          <w:docGrid w:linePitch="360"/>
        </w:sectPr>
      </w:pPr>
    </w:p>
    <w:p w:rsidR="00363ACB" w:rsidRPr="00A911D9" w:rsidRDefault="00363ACB" w:rsidP="00363ACB">
      <w:pPr>
        <w:jc w:val="center"/>
        <w:rPr>
          <w:rFonts w:ascii="Times New Roman" w:hAnsi="Times New Roman"/>
          <w:b/>
          <w:bCs/>
          <w:sz w:val="24"/>
          <w:szCs w:val="24"/>
          <w:lang w:val="en-GB"/>
        </w:rPr>
      </w:pPr>
      <w:r w:rsidRPr="00A911D9">
        <w:rPr>
          <w:rFonts w:ascii="Times New Roman" w:hAnsi="Times New Roman"/>
          <w:b/>
          <w:bCs/>
          <w:sz w:val="24"/>
          <w:szCs w:val="24"/>
          <w:lang w:val="en-GB"/>
        </w:rPr>
        <w:lastRenderedPageBreak/>
        <w:t>Summary of Data Collection and Atomic Model Refinement Statistics for hCAs</w:t>
      </w:r>
    </w:p>
    <w:tbl>
      <w:tblPr>
        <w:tblW w:w="9748" w:type="dxa"/>
        <w:jc w:val="center"/>
        <w:tblBorders>
          <w:top w:val="single" w:sz="8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835"/>
        <w:gridCol w:w="2268"/>
        <w:gridCol w:w="2552"/>
        <w:gridCol w:w="2093"/>
      </w:tblGrid>
      <w:tr w:rsidR="00363ACB" w:rsidRPr="00A911D9" w:rsidTr="00B213F8">
        <w:trPr>
          <w:jc w:val="center"/>
        </w:trPr>
        <w:tc>
          <w:tcPr>
            <w:tcW w:w="2835" w:type="dxa"/>
            <w:tcBorders>
              <w:top w:val="single" w:sz="8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TableHeading"/>
              <w:spacing w:line="276" w:lineRule="auto"/>
              <w:rPr>
                <w:rFonts w:ascii="Times New Roman" w:eastAsia="HG Mincho Light J;msmincho" w:hAnsi="Times New Roman" w:cs="Times New Roman"/>
                <w:i w:val="0"/>
                <w:color w:val="auto"/>
              </w:rPr>
            </w:pPr>
          </w:p>
        </w:tc>
        <w:tc>
          <w:tcPr>
            <w:tcW w:w="2268" w:type="dxa"/>
            <w:tcBorders>
              <w:top w:val="single" w:sz="8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TableHeading"/>
              <w:spacing w:line="276" w:lineRule="auto"/>
              <w:rPr>
                <w:rFonts w:ascii="Times New Roman" w:hAnsi="Times New Roman" w:cs="Times New Roman"/>
                <w:color w:val="auto"/>
              </w:rPr>
            </w:pPr>
            <w:r w:rsidRPr="00A911D9">
              <w:rPr>
                <w:rFonts w:ascii="Times New Roman" w:eastAsia="HG Mincho Light J;msmincho" w:hAnsi="Times New Roman" w:cs="Times New Roman"/>
                <w:i w:val="0"/>
                <w:color w:val="auto"/>
              </w:rPr>
              <w:t>CA II</w:t>
            </w:r>
            <w:r w:rsidRPr="00A911D9">
              <w:rPr>
                <w:rFonts w:ascii="Times New Roman" w:eastAsia="HG Mincho Light J;msmincho" w:hAnsi="Times New Roman" w:cs="Times New Roman"/>
                <w:i w:val="0"/>
                <w:color w:val="auto"/>
                <w:shd w:val="clear" w:color="auto" w:fill="FFFFFF"/>
              </w:rPr>
              <w:t xml:space="preserve"> + 5a</w:t>
            </w:r>
          </w:p>
        </w:tc>
        <w:tc>
          <w:tcPr>
            <w:tcW w:w="2552" w:type="dxa"/>
            <w:tcBorders>
              <w:top w:val="single" w:sz="8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TableHeading"/>
              <w:spacing w:line="276" w:lineRule="auto"/>
              <w:rPr>
                <w:rFonts w:ascii="Times New Roman" w:eastAsia="HG Mincho Light J;msmincho" w:hAnsi="Times New Roman" w:cs="Times New Roman"/>
                <w:i w:val="0"/>
                <w:color w:val="auto"/>
              </w:rPr>
            </w:pPr>
          </w:p>
        </w:tc>
        <w:tc>
          <w:tcPr>
            <w:tcW w:w="2093" w:type="dxa"/>
            <w:tcBorders>
              <w:top w:val="single" w:sz="8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TableHeading"/>
              <w:spacing w:line="276" w:lineRule="auto"/>
              <w:rPr>
                <w:rFonts w:ascii="Times New Roman" w:eastAsia="HG Mincho Light J;msmincho" w:hAnsi="Times New Roman" w:cs="Times New Roman"/>
                <w:i w:val="0"/>
                <w:color w:val="auto"/>
              </w:rPr>
            </w:pPr>
          </w:p>
        </w:tc>
      </w:tr>
      <w:tr w:rsidR="00363ACB" w:rsidRPr="00A911D9" w:rsidTr="00B213F8">
        <w:trPr>
          <w:jc w:val="center"/>
        </w:trPr>
        <w:tc>
          <w:tcPr>
            <w:tcW w:w="2835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911D9">
              <w:rPr>
                <w:rFonts w:ascii="Times New Roman" w:eastAsia="HG Mincho Light J;msmincho" w:hAnsi="Times New Roman" w:cs="Times New Roman"/>
                <w:b w:val="0"/>
                <w:color w:val="auto"/>
                <w:sz w:val="22"/>
                <w:szCs w:val="22"/>
                <w:lang w:val="en-US"/>
              </w:rPr>
              <w:t>PDB ID</w:t>
            </w:r>
          </w:p>
        </w:tc>
        <w:tc>
          <w:tcPr>
            <w:tcW w:w="2268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jc w:val="center"/>
              <w:rPr>
                <w:rFonts w:ascii="Times New Roman" w:hAnsi="Times New Roman" w:cs="Times New Roman"/>
              </w:rPr>
            </w:pPr>
            <w:r w:rsidRPr="00A911D9">
              <w:rPr>
                <w:rFonts w:ascii="Times New Roman" w:hAnsi="Times New Roman" w:cs="Times New Roman"/>
              </w:rPr>
              <w:t>8R2F</w:t>
            </w:r>
          </w:p>
        </w:tc>
        <w:tc>
          <w:tcPr>
            <w:tcW w:w="2552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3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63ACB" w:rsidRPr="00A911D9" w:rsidTr="00B213F8">
        <w:trPr>
          <w:jc w:val="center"/>
        </w:trPr>
        <w:tc>
          <w:tcPr>
            <w:tcW w:w="2835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911D9">
              <w:rPr>
                <w:rFonts w:ascii="Times New Roman" w:eastAsia="HG Mincho Light J;msmincho" w:hAnsi="Times New Roman" w:cs="Times New Roman"/>
                <w:b w:val="0"/>
                <w:color w:val="auto"/>
                <w:sz w:val="22"/>
                <w:szCs w:val="22"/>
                <w:lang w:val="en-US"/>
              </w:rPr>
              <w:t>Wavelength (Å)</w:t>
            </w:r>
          </w:p>
        </w:tc>
        <w:tc>
          <w:tcPr>
            <w:tcW w:w="2268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A911D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1.00</w:t>
            </w:r>
          </w:p>
        </w:tc>
        <w:tc>
          <w:tcPr>
            <w:tcW w:w="2552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2093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</w:tr>
      <w:tr w:rsidR="00363ACB" w:rsidRPr="00A911D9" w:rsidTr="00B213F8">
        <w:trPr>
          <w:jc w:val="center"/>
        </w:trPr>
        <w:tc>
          <w:tcPr>
            <w:tcW w:w="2835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911D9">
              <w:rPr>
                <w:rFonts w:ascii="Times New Roman" w:eastAsia="HG Mincho Light J;msmincho" w:hAnsi="Times New Roman" w:cs="Times New Roman"/>
                <w:b w:val="0"/>
                <w:color w:val="auto"/>
                <w:sz w:val="22"/>
                <w:szCs w:val="22"/>
                <w:lang w:val="en-US"/>
              </w:rPr>
              <w:t>Space Group</w:t>
            </w:r>
          </w:p>
        </w:tc>
        <w:tc>
          <w:tcPr>
            <w:tcW w:w="2268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A911D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P21</w:t>
            </w:r>
          </w:p>
        </w:tc>
        <w:tc>
          <w:tcPr>
            <w:tcW w:w="2552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2093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bCs/>
                <w:color w:val="auto"/>
                <w:sz w:val="22"/>
                <w:szCs w:val="22"/>
                <w:lang w:val="it-IT"/>
              </w:rPr>
            </w:pPr>
          </w:p>
        </w:tc>
      </w:tr>
      <w:tr w:rsidR="00363ACB" w:rsidRPr="00A911D9" w:rsidTr="00B213F8">
        <w:trPr>
          <w:trHeight w:val="557"/>
          <w:jc w:val="center"/>
        </w:trPr>
        <w:tc>
          <w:tcPr>
            <w:tcW w:w="2835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363ACB" w:rsidRPr="00A911D9" w:rsidRDefault="00363ACB" w:rsidP="00B213F8">
            <w:pPr>
              <w:pStyle w:val="DesyRefHeadline"/>
              <w:spacing w:line="276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911D9">
              <w:rPr>
                <w:rFonts w:ascii="Times New Roman" w:eastAsia="HG Mincho Light J;msmincho" w:hAnsi="Times New Roman" w:cs="Times New Roman"/>
                <w:b w:val="0"/>
                <w:color w:val="auto"/>
                <w:sz w:val="22"/>
                <w:szCs w:val="22"/>
                <w:lang w:val="en-US"/>
              </w:rPr>
              <w:t>Unit cell (a, b, c, α, β, γ</w:t>
            </w:r>
            <w:r w:rsidRPr="00A911D9">
              <w:rPr>
                <w:rFonts w:ascii="Times New Roman" w:eastAsia="HG Mincho Light J;msmincho" w:hAnsi="Times New Roman" w:cs="Times New Roman"/>
                <w:b w:val="0"/>
                <w:color w:val="auto"/>
                <w:sz w:val="22"/>
                <w:szCs w:val="22"/>
                <w:shd w:val="clear" w:color="auto" w:fill="FFFFFF"/>
                <w:lang w:val="en-US"/>
              </w:rPr>
              <w:t xml:space="preserve">) </w:t>
            </w:r>
            <w:r w:rsidRPr="00A911D9">
              <w:rPr>
                <w:rFonts w:ascii="Times New Roman" w:eastAsia="HG Mincho Light J;msmincho" w:hAnsi="Times New Roman" w:cs="Times New Roman"/>
                <w:b w:val="0"/>
                <w:color w:val="auto"/>
                <w:sz w:val="22"/>
                <w:szCs w:val="22"/>
                <w:lang w:val="en-US"/>
              </w:rPr>
              <w:t>(Å,°)</w:t>
            </w:r>
          </w:p>
        </w:tc>
        <w:tc>
          <w:tcPr>
            <w:tcW w:w="2268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A911D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  <w:lang w:val="en-GB"/>
              </w:rPr>
              <w:t>42.56, 41.64, 72.52</w:t>
            </w:r>
            <w:r w:rsidRPr="00A911D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  <w:lang w:val="en-GB"/>
              </w:rPr>
              <w:br/>
              <w:t>90.00, 104.47, 90.00</w:t>
            </w:r>
          </w:p>
        </w:tc>
        <w:tc>
          <w:tcPr>
            <w:tcW w:w="2552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2093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  <w:lang w:val="en-GB"/>
              </w:rPr>
            </w:pPr>
          </w:p>
        </w:tc>
      </w:tr>
      <w:tr w:rsidR="00363ACB" w:rsidRPr="00A911D9" w:rsidTr="00B213F8">
        <w:trPr>
          <w:jc w:val="center"/>
        </w:trPr>
        <w:tc>
          <w:tcPr>
            <w:tcW w:w="2835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911D9">
              <w:rPr>
                <w:rFonts w:ascii="Times New Roman" w:eastAsia="HG Mincho Light J;msmincho" w:hAnsi="Times New Roman" w:cs="Times New Roman"/>
                <w:b w:val="0"/>
                <w:color w:val="auto"/>
                <w:sz w:val="22"/>
                <w:szCs w:val="22"/>
                <w:lang w:val="en-US"/>
              </w:rPr>
              <w:t>Limiting resolution (Å)</w:t>
            </w:r>
          </w:p>
        </w:tc>
        <w:tc>
          <w:tcPr>
            <w:tcW w:w="2268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A911D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41.24-1.25 (1.27-1.25)</w:t>
            </w:r>
          </w:p>
        </w:tc>
        <w:tc>
          <w:tcPr>
            <w:tcW w:w="2552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2093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  <w:lang w:val="en-GB"/>
              </w:rPr>
            </w:pPr>
          </w:p>
        </w:tc>
      </w:tr>
      <w:tr w:rsidR="00363ACB" w:rsidRPr="00A911D9" w:rsidTr="00B213F8">
        <w:trPr>
          <w:trHeight w:val="198"/>
          <w:jc w:val="center"/>
        </w:trPr>
        <w:tc>
          <w:tcPr>
            <w:tcW w:w="2835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911D9">
              <w:rPr>
                <w:rFonts w:ascii="Times New Roman" w:eastAsia="HG Mincho Light J;msmincho" w:hAnsi="Times New Roman" w:cs="Times New Roman"/>
                <w:b w:val="0"/>
                <w:color w:val="auto"/>
                <w:sz w:val="22"/>
                <w:szCs w:val="22"/>
                <w:lang w:val="en-US"/>
              </w:rPr>
              <w:t>Unique reflections</w:t>
            </w:r>
          </w:p>
        </w:tc>
        <w:tc>
          <w:tcPr>
            <w:tcW w:w="2268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A911D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65314 (2166)</w:t>
            </w:r>
          </w:p>
        </w:tc>
        <w:tc>
          <w:tcPr>
            <w:tcW w:w="2552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  <w:lang w:val="en-GB"/>
              </w:rPr>
            </w:pPr>
          </w:p>
        </w:tc>
        <w:tc>
          <w:tcPr>
            <w:tcW w:w="2093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  <w:lang w:val="en-GB"/>
              </w:rPr>
            </w:pPr>
          </w:p>
        </w:tc>
      </w:tr>
      <w:tr w:rsidR="00363ACB" w:rsidRPr="00A911D9" w:rsidTr="00B213F8">
        <w:trPr>
          <w:jc w:val="center"/>
        </w:trPr>
        <w:tc>
          <w:tcPr>
            <w:tcW w:w="2835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911D9">
              <w:rPr>
                <w:rFonts w:ascii="Times New Roman" w:eastAsia="HG Mincho Light J;msmincho" w:hAnsi="Times New Roman" w:cs="Times New Roman"/>
                <w:b w:val="0"/>
                <w:color w:val="auto"/>
                <w:position w:val="-9"/>
                <w:sz w:val="22"/>
                <w:szCs w:val="22"/>
                <w:lang w:val="en-GB"/>
              </w:rPr>
              <w:t>Rmerge</w:t>
            </w:r>
            <w:r w:rsidRPr="00A911D9">
              <w:rPr>
                <w:rFonts w:ascii="Times New Roman" w:eastAsia="HG Mincho Light J;msmincho" w:hAnsi="Times New Roman" w:cs="Times New Roman"/>
                <w:b w:val="0"/>
                <w:color w:val="auto"/>
                <w:position w:val="-9"/>
                <w:sz w:val="22"/>
                <w:szCs w:val="22"/>
                <w:lang w:val="en-US"/>
              </w:rPr>
              <w:t xml:space="preserve"> (%)</w:t>
            </w:r>
          </w:p>
        </w:tc>
        <w:tc>
          <w:tcPr>
            <w:tcW w:w="2268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A911D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4.7 (38.2)</w:t>
            </w:r>
          </w:p>
        </w:tc>
        <w:tc>
          <w:tcPr>
            <w:tcW w:w="2552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2093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</w:tr>
      <w:tr w:rsidR="00363ACB" w:rsidRPr="00A911D9" w:rsidTr="00B213F8">
        <w:trPr>
          <w:jc w:val="center"/>
        </w:trPr>
        <w:tc>
          <w:tcPr>
            <w:tcW w:w="2835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911D9">
              <w:rPr>
                <w:rFonts w:ascii="Times New Roman" w:eastAsia="HG Mincho Light J;msmincho" w:hAnsi="Times New Roman" w:cs="Times New Roman"/>
                <w:b w:val="0"/>
                <w:color w:val="auto"/>
                <w:sz w:val="22"/>
                <w:szCs w:val="22"/>
                <w:lang w:val="en-GB"/>
              </w:rPr>
              <w:t>Rmeas</w:t>
            </w:r>
            <w:r w:rsidRPr="00A911D9">
              <w:rPr>
                <w:rFonts w:ascii="Times New Roman" w:eastAsia="HG Mincho Light J;msmincho" w:hAnsi="Times New Roman" w:cs="Times New Roman"/>
                <w:b w:val="0"/>
                <w:color w:val="auto"/>
                <w:sz w:val="22"/>
                <w:szCs w:val="22"/>
                <w:lang w:val="en-US"/>
              </w:rPr>
              <w:t>(%)</w:t>
            </w:r>
          </w:p>
        </w:tc>
        <w:tc>
          <w:tcPr>
            <w:tcW w:w="2268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A911D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5.2 (45.0)</w:t>
            </w:r>
          </w:p>
        </w:tc>
        <w:tc>
          <w:tcPr>
            <w:tcW w:w="2552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2093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</w:tr>
      <w:tr w:rsidR="00363ACB" w:rsidRPr="00A911D9" w:rsidTr="00B213F8">
        <w:trPr>
          <w:jc w:val="center"/>
        </w:trPr>
        <w:tc>
          <w:tcPr>
            <w:tcW w:w="2835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911D9">
              <w:rPr>
                <w:rFonts w:ascii="Times New Roman" w:eastAsia="HG Mincho Light J;msmincho" w:hAnsi="Times New Roman" w:cs="Times New Roman"/>
                <w:b w:val="0"/>
                <w:color w:val="auto"/>
                <w:sz w:val="22"/>
                <w:szCs w:val="22"/>
                <w:lang w:val="en-US"/>
              </w:rPr>
              <w:t>Redundancy</w:t>
            </w:r>
          </w:p>
        </w:tc>
        <w:tc>
          <w:tcPr>
            <w:tcW w:w="2268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A911D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5.7 (3.4)</w:t>
            </w:r>
          </w:p>
        </w:tc>
        <w:tc>
          <w:tcPr>
            <w:tcW w:w="2552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2093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</w:tr>
      <w:tr w:rsidR="00363ACB" w:rsidRPr="00A911D9" w:rsidTr="00B213F8">
        <w:trPr>
          <w:jc w:val="center"/>
        </w:trPr>
        <w:tc>
          <w:tcPr>
            <w:tcW w:w="2835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911D9">
              <w:rPr>
                <w:rFonts w:ascii="Times New Roman" w:eastAsia="HG Mincho Light J;msmincho" w:hAnsi="Times New Roman" w:cs="Times New Roman"/>
                <w:b w:val="0"/>
                <w:color w:val="auto"/>
                <w:sz w:val="22"/>
                <w:szCs w:val="22"/>
                <w:lang w:val="en-US"/>
              </w:rPr>
              <w:t>Completeness overall (%)</w:t>
            </w:r>
          </w:p>
        </w:tc>
        <w:tc>
          <w:tcPr>
            <w:tcW w:w="2268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A911D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95.8 (64.8)</w:t>
            </w:r>
          </w:p>
        </w:tc>
        <w:tc>
          <w:tcPr>
            <w:tcW w:w="2552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  <w:lang w:val="en-GB"/>
              </w:rPr>
            </w:pPr>
          </w:p>
        </w:tc>
        <w:tc>
          <w:tcPr>
            <w:tcW w:w="2093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  <w:lang w:val="en-GB"/>
              </w:rPr>
            </w:pPr>
          </w:p>
        </w:tc>
      </w:tr>
      <w:tr w:rsidR="00363ACB" w:rsidRPr="00A911D9" w:rsidTr="00B213F8">
        <w:trPr>
          <w:jc w:val="center"/>
        </w:trPr>
        <w:tc>
          <w:tcPr>
            <w:tcW w:w="2835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911D9">
              <w:rPr>
                <w:rFonts w:ascii="Times New Roman" w:eastAsia="HG Mincho Light J;msmincho" w:hAnsi="Times New Roman" w:cs="Times New Roman"/>
                <w:b w:val="0"/>
                <w:color w:val="auto"/>
                <w:sz w:val="22"/>
                <w:szCs w:val="22"/>
                <w:lang w:val="en-US"/>
              </w:rPr>
              <w:t>&lt;I/σ(I)&gt;</w:t>
            </w:r>
          </w:p>
        </w:tc>
        <w:tc>
          <w:tcPr>
            <w:tcW w:w="2268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A911D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18.6 (2.8)</w:t>
            </w:r>
          </w:p>
        </w:tc>
        <w:tc>
          <w:tcPr>
            <w:tcW w:w="2552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  <w:lang w:val="en-GB"/>
              </w:rPr>
            </w:pPr>
          </w:p>
        </w:tc>
        <w:tc>
          <w:tcPr>
            <w:tcW w:w="2093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  <w:lang w:val="en-GB"/>
              </w:rPr>
            </w:pPr>
          </w:p>
        </w:tc>
      </w:tr>
      <w:tr w:rsidR="00363ACB" w:rsidRPr="00A911D9" w:rsidTr="00B213F8">
        <w:trPr>
          <w:jc w:val="center"/>
        </w:trPr>
        <w:tc>
          <w:tcPr>
            <w:tcW w:w="2835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911D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CC (1/2)</w:t>
            </w:r>
          </w:p>
        </w:tc>
        <w:tc>
          <w:tcPr>
            <w:tcW w:w="2268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A911D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0.999 (0.868)</w:t>
            </w:r>
          </w:p>
        </w:tc>
        <w:tc>
          <w:tcPr>
            <w:tcW w:w="2552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2093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</w:tr>
      <w:tr w:rsidR="00363ACB" w:rsidRPr="00A911D9" w:rsidTr="00B213F8">
        <w:trPr>
          <w:jc w:val="center"/>
        </w:trPr>
        <w:tc>
          <w:tcPr>
            <w:tcW w:w="2835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911D9">
              <w:rPr>
                <w:rFonts w:ascii="Times New Roman" w:eastAsia="HG Mincho Light J;msmincho" w:hAnsi="Times New Roman" w:cs="Times New Roman"/>
                <w:bCs/>
                <w:color w:val="auto"/>
                <w:sz w:val="22"/>
                <w:szCs w:val="22"/>
                <w:lang w:val="en-US"/>
              </w:rPr>
              <w:t>Refinement statistics</w:t>
            </w:r>
          </w:p>
        </w:tc>
        <w:tc>
          <w:tcPr>
            <w:tcW w:w="2268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eastAsia="HG Mincho Light J;msmincho" w:hAnsi="Times New Roman" w:cs="Times New Roman"/>
                <w:b w:val="0"/>
                <w:color w:val="auto"/>
                <w:sz w:val="22"/>
                <w:szCs w:val="22"/>
                <w:lang w:val="en-US"/>
              </w:rPr>
            </w:pPr>
          </w:p>
        </w:tc>
        <w:tc>
          <w:tcPr>
            <w:tcW w:w="2552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eastAsia="HG Mincho Light J;msmincho" w:hAnsi="Times New Roman" w:cs="Times New Roman"/>
                <w:b w:val="0"/>
                <w:color w:val="auto"/>
                <w:sz w:val="22"/>
                <w:szCs w:val="22"/>
                <w:lang w:val="en-US"/>
              </w:rPr>
            </w:pPr>
          </w:p>
        </w:tc>
        <w:tc>
          <w:tcPr>
            <w:tcW w:w="2093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eastAsia="HG Mincho Light J;msmincho" w:hAnsi="Times New Roman" w:cs="Times New Roman"/>
                <w:b w:val="0"/>
                <w:color w:val="auto"/>
                <w:sz w:val="22"/>
                <w:szCs w:val="22"/>
                <w:lang w:val="en-US"/>
              </w:rPr>
            </w:pPr>
          </w:p>
        </w:tc>
      </w:tr>
      <w:tr w:rsidR="00363ACB" w:rsidRPr="00A911D9" w:rsidTr="00B213F8">
        <w:trPr>
          <w:jc w:val="center"/>
        </w:trPr>
        <w:tc>
          <w:tcPr>
            <w:tcW w:w="2835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911D9">
              <w:rPr>
                <w:rFonts w:ascii="Times New Roman" w:eastAsia="HG Mincho Light J;msmincho" w:hAnsi="Times New Roman" w:cs="Times New Roman"/>
                <w:b w:val="0"/>
                <w:color w:val="auto"/>
                <w:sz w:val="22"/>
                <w:szCs w:val="22"/>
                <w:lang w:val="en-US"/>
              </w:rPr>
              <w:t>Resolution range (Å)</w:t>
            </w:r>
          </w:p>
        </w:tc>
        <w:tc>
          <w:tcPr>
            <w:tcW w:w="2268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A911D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41.24-1.25</w:t>
            </w:r>
          </w:p>
        </w:tc>
        <w:tc>
          <w:tcPr>
            <w:tcW w:w="2552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2093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  <w:lang w:val="it-IT"/>
              </w:rPr>
            </w:pPr>
          </w:p>
        </w:tc>
      </w:tr>
      <w:tr w:rsidR="00363ACB" w:rsidRPr="00A911D9" w:rsidTr="00B213F8">
        <w:trPr>
          <w:jc w:val="center"/>
        </w:trPr>
        <w:tc>
          <w:tcPr>
            <w:tcW w:w="2835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911D9">
              <w:rPr>
                <w:rFonts w:ascii="Times New Roman" w:eastAsia="HG Mincho Light J;msmincho" w:hAnsi="Times New Roman" w:cs="Times New Roman"/>
                <w:b w:val="0"/>
                <w:color w:val="auto"/>
                <w:sz w:val="22"/>
                <w:szCs w:val="22"/>
                <w:lang w:val="en-US"/>
              </w:rPr>
              <w:t>Rfactor (%)</w:t>
            </w:r>
          </w:p>
        </w:tc>
        <w:tc>
          <w:tcPr>
            <w:tcW w:w="2268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A911D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14.01</w:t>
            </w:r>
          </w:p>
        </w:tc>
        <w:tc>
          <w:tcPr>
            <w:tcW w:w="2552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2093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</w:tr>
      <w:tr w:rsidR="00363ACB" w:rsidRPr="00A911D9" w:rsidTr="00B213F8">
        <w:trPr>
          <w:jc w:val="center"/>
        </w:trPr>
        <w:tc>
          <w:tcPr>
            <w:tcW w:w="2835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911D9">
              <w:rPr>
                <w:rFonts w:ascii="Times New Roman" w:eastAsia="HG Mincho Light J;msmincho" w:hAnsi="Times New Roman" w:cs="Times New Roman"/>
                <w:b w:val="0"/>
                <w:color w:val="auto"/>
                <w:sz w:val="22"/>
                <w:szCs w:val="22"/>
                <w:lang w:val="en-US"/>
              </w:rPr>
              <w:t>Rfree(%)</w:t>
            </w:r>
          </w:p>
        </w:tc>
        <w:tc>
          <w:tcPr>
            <w:tcW w:w="2268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A911D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17.17</w:t>
            </w:r>
          </w:p>
        </w:tc>
        <w:tc>
          <w:tcPr>
            <w:tcW w:w="2552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2093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</w:tr>
      <w:tr w:rsidR="00363ACB" w:rsidRPr="00A911D9" w:rsidTr="00B213F8">
        <w:trPr>
          <w:jc w:val="center"/>
        </w:trPr>
        <w:tc>
          <w:tcPr>
            <w:tcW w:w="2835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911D9">
              <w:rPr>
                <w:rFonts w:ascii="Times New Roman" w:eastAsia="HG Mincho Light J;msmincho" w:hAnsi="Times New Roman" w:cs="Times New Roman"/>
                <w:b w:val="0"/>
                <w:color w:val="auto"/>
                <w:sz w:val="22"/>
                <w:szCs w:val="22"/>
                <w:lang w:val="en-US"/>
              </w:rPr>
              <w:t>r.m.s.d. bonds(Å)</w:t>
            </w:r>
          </w:p>
        </w:tc>
        <w:tc>
          <w:tcPr>
            <w:tcW w:w="2268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A911D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0.0238</w:t>
            </w:r>
          </w:p>
        </w:tc>
        <w:tc>
          <w:tcPr>
            <w:tcW w:w="2552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2093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  <w:lang w:val="en-GB"/>
              </w:rPr>
            </w:pPr>
          </w:p>
        </w:tc>
      </w:tr>
      <w:tr w:rsidR="00363ACB" w:rsidRPr="00A911D9" w:rsidTr="00B213F8">
        <w:trPr>
          <w:jc w:val="center"/>
        </w:trPr>
        <w:tc>
          <w:tcPr>
            <w:tcW w:w="2835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911D9">
              <w:rPr>
                <w:rFonts w:ascii="Times New Roman" w:eastAsia="HG Mincho Light J;msmincho" w:hAnsi="Times New Roman" w:cs="Times New Roman"/>
                <w:b w:val="0"/>
                <w:color w:val="auto"/>
                <w:sz w:val="22"/>
                <w:szCs w:val="22"/>
                <w:lang w:val="en-US"/>
              </w:rPr>
              <w:t>r.m.s.d. angles (°)</w:t>
            </w:r>
          </w:p>
        </w:tc>
        <w:tc>
          <w:tcPr>
            <w:tcW w:w="2268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A911D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2.1579</w:t>
            </w:r>
          </w:p>
        </w:tc>
        <w:tc>
          <w:tcPr>
            <w:tcW w:w="2552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2093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  <w:lang w:val="en-GB"/>
              </w:rPr>
            </w:pPr>
          </w:p>
        </w:tc>
      </w:tr>
      <w:tr w:rsidR="00363ACB" w:rsidRPr="00A911D9" w:rsidTr="00B213F8">
        <w:trPr>
          <w:jc w:val="center"/>
        </w:trPr>
        <w:tc>
          <w:tcPr>
            <w:tcW w:w="2835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911D9">
              <w:rPr>
                <w:rFonts w:ascii="Times New Roman" w:eastAsia="HG Mincho Light J;msmincho" w:hAnsi="Times New Roman" w:cs="Times New Roman"/>
                <w:bCs/>
                <w:color w:val="auto"/>
                <w:sz w:val="22"/>
                <w:szCs w:val="22"/>
                <w:lang w:val="en-US"/>
              </w:rPr>
              <w:t>Ramachandran statistics</w:t>
            </w:r>
            <w:r w:rsidRPr="00A911D9">
              <w:rPr>
                <w:rFonts w:ascii="Times New Roman" w:eastAsia="HG Mincho Light J;msmincho" w:hAnsi="Times New Roman" w:cs="Times New Roman"/>
                <w:b w:val="0"/>
                <w:color w:val="auto"/>
                <w:sz w:val="22"/>
                <w:szCs w:val="22"/>
                <w:lang w:val="en-US"/>
              </w:rPr>
              <w:t xml:space="preserve"> (%)</w:t>
            </w:r>
          </w:p>
        </w:tc>
        <w:tc>
          <w:tcPr>
            <w:tcW w:w="2268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2093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</w:tr>
      <w:tr w:rsidR="00363ACB" w:rsidRPr="00A911D9" w:rsidTr="00B213F8">
        <w:trPr>
          <w:jc w:val="center"/>
        </w:trPr>
        <w:tc>
          <w:tcPr>
            <w:tcW w:w="2835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911D9">
              <w:rPr>
                <w:rFonts w:ascii="Times New Roman" w:eastAsia="HG Mincho Light J;msmincho" w:hAnsi="Times New Roman" w:cs="Times New Roman"/>
                <w:b w:val="0"/>
                <w:color w:val="auto"/>
                <w:sz w:val="22"/>
                <w:szCs w:val="22"/>
                <w:lang w:val="en-US"/>
              </w:rPr>
              <w:t>Most favored</w:t>
            </w:r>
          </w:p>
        </w:tc>
        <w:tc>
          <w:tcPr>
            <w:tcW w:w="2268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A911D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97.2</w:t>
            </w:r>
          </w:p>
        </w:tc>
        <w:tc>
          <w:tcPr>
            <w:tcW w:w="2552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2093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</w:tr>
      <w:tr w:rsidR="00363ACB" w:rsidRPr="00A911D9" w:rsidTr="00B213F8">
        <w:trPr>
          <w:jc w:val="center"/>
        </w:trPr>
        <w:tc>
          <w:tcPr>
            <w:tcW w:w="2835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911D9">
              <w:rPr>
                <w:rFonts w:ascii="Times New Roman" w:eastAsia="HG Mincho Light J;msmincho" w:hAnsi="Times New Roman" w:cs="Times New Roman"/>
                <w:b w:val="0"/>
                <w:color w:val="auto"/>
                <w:sz w:val="22"/>
                <w:szCs w:val="22"/>
                <w:lang w:val="en-US"/>
              </w:rPr>
              <w:t>additionally allowed</w:t>
            </w:r>
          </w:p>
        </w:tc>
        <w:tc>
          <w:tcPr>
            <w:tcW w:w="2268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A911D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2.8</w:t>
            </w:r>
          </w:p>
        </w:tc>
        <w:tc>
          <w:tcPr>
            <w:tcW w:w="2552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2093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</w:tr>
      <w:tr w:rsidR="00363ACB" w:rsidRPr="00A911D9" w:rsidTr="00B213F8">
        <w:trPr>
          <w:jc w:val="center"/>
        </w:trPr>
        <w:tc>
          <w:tcPr>
            <w:tcW w:w="2835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911D9">
              <w:rPr>
                <w:rFonts w:ascii="Times New Roman" w:eastAsia="HG Mincho Light J;msmincho" w:hAnsi="Times New Roman" w:cs="Times New Roman"/>
                <w:b w:val="0"/>
                <w:color w:val="auto"/>
                <w:sz w:val="22"/>
                <w:szCs w:val="22"/>
                <w:lang w:val="en-US"/>
              </w:rPr>
              <w:t>outlier regions</w:t>
            </w:r>
          </w:p>
        </w:tc>
        <w:tc>
          <w:tcPr>
            <w:tcW w:w="2268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A911D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0.0</w:t>
            </w:r>
          </w:p>
        </w:tc>
        <w:tc>
          <w:tcPr>
            <w:tcW w:w="2552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2093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</w:tr>
      <w:tr w:rsidR="00363ACB" w:rsidRPr="00A911D9" w:rsidTr="00B213F8">
        <w:trPr>
          <w:jc w:val="center"/>
        </w:trPr>
        <w:tc>
          <w:tcPr>
            <w:tcW w:w="2835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911D9">
              <w:rPr>
                <w:rFonts w:ascii="Times New Roman" w:eastAsia="HG Mincho Light J;msmincho" w:hAnsi="Times New Roman" w:cs="Times New Roman"/>
                <w:bCs/>
                <w:color w:val="auto"/>
                <w:sz w:val="22"/>
                <w:szCs w:val="22"/>
                <w:lang w:val="en-US"/>
              </w:rPr>
              <w:t>Average B factor (Å</w:t>
            </w:r>
            <w:r w:rsidRPr="00A911D9">
              <w:rPr>
                <w:rFonts w:ascii="Times New Roman" w:eastAsia="HG Mincho Light J;msmincho" w:hAnsi="Times New Roman" w:cs="Times New Roman"/>
                <w:bCs/>
                <w:color w:val="auto"/>
                <w:sz w:val="22"/>
                <w:szCs w:val="22"/>
                <w:vertAlign w:val="superscript"/>
                <w:lang w:val="en-US"/>
              </w:rPr>
              <w:t>2</w:t>
            </w:r>
            <w:r w:rsidRPr="00A911D9">
              <w:rPr>
                <w:rFonts w:ascii="Times New Roman" w:eastAsia="HG Mincho Light J;msmincho" w:hAnsi="Times New Roman" w:cs="Times New Roman"/>
                <w:bCs/>
                <w:color w:val="auto"/>
                <w:sz w:val="22"/>
                <w:szCs w:val="22"/>
                <w:lang w:val="en-US"/>
              </w:rPr>
              <w:t>)</w:t>
            </w:r>
          </w:p>
        </w:tc>
        <w:tc>
          <w:tcPr>
            <w:tcW w:w="2268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2093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</w:tr>
      <w:tr w:rsidR="00363ACB" w:rsidRPr="00A911D9" w:rsidTr="00B213F8">
        <w:trPr>
          <w:jc w:val="center"/>
        </w:trPr>
        <w:tc>
          <w:tcPr>
            <w:tcW w:w="2835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911D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All atoms</w:t>
            </w:r>
          </w:p>
        </w:tc>
        <w:tc>
          <w:tcPr>
            <w:tcW w:w="2268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A911D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18.476</w:t>
            </w:r>
          </w:p>
        </w:tc>
        <w:tc>
          <w:tcPr>
            <w:tcW w:w="2552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2093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</w:tr>
      <w:tr w:rsidR="00363ACB" w:rsidRPr="00A911D9" w:rsidTr="00B213F8">
        <w:trPr>
          <w:jc w:val="center"/>
        </w:trPr>
        <w:tc>
          <w:tcPr>
            <w:tcW w:w="2835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911D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Inhibitor</w:t>
            </w:r>
          </w:p>
        </w:tc>
        <w:tc>
          <w:tcPr>
            <w:tcW w:w="2268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A911D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48.739</w:t>
            </w:r>
          </w:p>
        </w:tc>
        <w:tc>
          <w:tcPr>
            <w:tcW w:w="2552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2093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</w:tr>
      <w:tr w:rsidR="00363ACB" w:rsidRPr="00A911D9" w:rsidTr="00B213F8">
        <w:trPr>
          <w:jc w:val="center"/>
        </w:trPr>
        <w:tc>
          <w:tcPr>
            <w:tcW w:w="2835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911D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solvent</w:t>
            </w:r>
          </w:p>
        </w:tc>
        <w:tc>
          <w:tcPr>
            <w:tcW w:w="2268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A911D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29.018</w:t>
            </w:r>
          </w:p>
        </w:tc>
        <w:tc>
          <w:tcPr>
            <w:tcW w:w="2552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2093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</w:tcPr>
          <w:p w:rsidR="00363ACB" w:rsidRPr="00A911D9" w:rsidRDefault="00363ACB" w:rsidP="00B213F8">
            <w:pPr>
              <w:pStyle w:val="DesyRefHeadline"/>
              <w:spacing w:line="276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</w:tr>
    </w:tbl>
    <w:p w:rsidR="00363ACB" w:rsidRPr="00A911D9" w:rsidRDefault="00363ACB" w:rsidP="00363ACB">
      <w:pPr>
        <w:rPr>
          <w:rFonts w:ascii="Times New Roman" w:hAnsi="Times New Roman" w:cs="Times New Roman"/>
          <w:b/>
          <w:noProof/>
          <w:sz w:val="24"/>
          <w:lang w:val="en-GB" w:eastAsia="it-IT"/>
        </w:rPr>
      </w:pPr>
    </w:p>
    <w:p w:rsidR="00363ACB" w:rsidRPr="00A911D9" w:rsidRDefault="00363ACB" w:rsidP="00363ACB">
      <w:pPr>
        <w:rPr>
          <w:rFonts w:ascii="Times New Roman" w:hAnsi="Times New Roman" w:cs="Times New Roman"/>
          <w:b/>
          <w:noProof/>
          <w:sz w:val="24"/>
          <w:lang w:val="en-GB" w:eastAsia="it-IT"/>
        </w:rPr>
      </w:pPr>
    </w:p>
    <w:p w:rsidR="00363ACB" w:rsidRPr="00A911D9" w:rsidRDefault="00363ACB" w:rsidP="00363ACB">
      <w:pPr>
        <w:rPr>
          <w:rFonts w:ascii="Times New Roman" w:hAnsi="Times New Roman" w:cs="Times New Roman"/>
          <w:b/>
          <w:noProof/>
          <w:sz w:val="24"/>
          <w:lang w:val="en-GB" w:eastAsia="it-IT"/>
        </w:rPr>
      </w:pPr>
    </w:p>
    <w:p w:rsidR="00363ACB" w:rsidRPr="00A911D9" w:rsidRDefault="00363ACB" w:rsidP="00363ACB">
      <w:pPr>
        <w:rPr>
          <w:rFonts w:ascii="Times New Roman" w:hAnsi="Times New Roman" w:cs="Times New Roman"/>
          <w:b/>
          <w:noProof/>
          <w:sz w:val="24"/>
          <w:lang w:val="en-GB" w:eastAsia="it-IT"/>
        </w:rPr>
      </w:pPr>
    </w:p>
    <w:p w:rsidR="00363ACB" w:rsidRPr="00A911D9" w:rsidRDefault="00363ACB" w:rsidP="00363ACB">
      <w:pPr>
        <w:rPr>
          <w:rFonts w:ascii="Times New Roman" w:hAnsi="Times New Roman" w:cs="Times New Roman"/>
          <w:b/>
          <w:noProof/>
          <w:sz w:val="24"/>
          <w:lang w:val="en-GB" w:eastAsia="it-IT"/>
        </w:rPr>
      </w:pPr>
    </w:p>
    <w:p w:rsidR="00363ACB" w:rsidRPr="00A911D9" w:rsidRDefault="00363ACB" w:rsidP="00363ACB">
      <w:pPr>
        <w:jc w:val="center"/>
        <w:rPr>
          <w:rFonts w:ascii="Times New Roman" w:hAnsi="Times New Roman" w:cs="Times New Roman"/>
          <w:b/>
          <w:noProof/>
          <w:sz w:val="24"/>
          <w:lang w:val="en-GB" w:eastAsia="it-IT"/>
        </w:rPr>
      </w:pPr>
      <w:r w:rsidRPr="00A911D9">
        <w:rPr>
          <w:rFonts w:ascii="Times New Roman" w:hAnsi="Times New Roman" w:cs="Times New Roman"/>
          <w:b/>
          <w:noProof/>
          <w:sz w:val="24"/>
          <w:lang w:val="en-GB" w:eastAsia="it-IT"/>
        </w:rPr>
        <w:t>Figure S1</w:t>
      </w:r>
    </w:p>
    <w:p w:rsidR="00363ACB" w:rsidRPr="00A911D9" w:rsidRDefault="00363ACB" w:rsidP="00363ACB">
      <w:pPr>
        <w:jc w:val="center"/>
      </w:pPr>
      <w:r w:rsidRPr="00A911D9">
        <w:rPr>
          <w:noProof/>
          <w:lang w:bidi="ar-SA"/>
        </w:rPr>
        <w:drawing>
          <wp:inline distT="0" distB="0" distL="0" distR="0">
            <wp:extent cx="2722988" cy="2952750"/>
            <wp:effectExtent l="0" t="0" r="1270" b="0"/>
            <wp:docPr id="14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ensita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3892" t="10420" r="31599" b="4553"/>
                    <a:stretch/>
                  </pic:blipFill>
                  <pic:spPr bwMode="auto">
                    <a:xfrm>
                      <a:off x="0" y="0"/>
                      <a:ext cx="2724039" cy="29538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63ACB" w:rsidRPr="00A911D9" w:rsidRDefault="00363ACB" w:rsidP="00363ACB">
      <w:pPr>
        <w:jc w:val="center"/>
        <w:rPr>
          <w:rFonts w:ascii="Times New Roman" w:hAnsi="Times New Roman" w:cs="Times New Roman"/>
          <w:noProof/>
          <w:sz w:val="24"/>
          <w:lang w:eastAsia="it-IT"/>
        </w:rPr>
      </w:pPr>
      <w:r w:rsidRPr="00A911D9">
        <w:rPr>
          <w:rFonts w:ascii="Times New Roman" w:hAnsi="Times New Roman" w:cs="Times New Roman"/>
          <w:noProof/>
          <w:sz w:val="24"/>
          <w:lang w:eastAsia="it-IT"/>
        </w:rPr>
        <w:t>Electron density of inhibitor</w:t>
      </w:r>
      <w:r w:rsidR="00812674" w:rsidRPr="00A911D9">
        <w:rPr>
          <w:rFonts w:ascii="Times New Roman" w:hAnsi="Times New Roman" w:cs="Times New Roman"/>
          <w:noProof/>
          <w:sz w:val="24"/>
          <w:lang w:eastAsia="it-IT"/>
        </w:rPr>
        <w:t xml:space="preserve"> </w:t>
      </w:r>
      <w:r w:rsidRPr="00A911D9">
        <w:rPr>
          <w:rFonts w:ascii="Times New Roman" w:hAnsi="Times New Roman" w:cs="Times New Roman"/>
          <w:b/>
          <w:noProof/>
          <w:sz w:val="24"/>
          <w:lang w:eastAsia="it-IT"/>
        </w:rPr>
        <w:t>5a</w:t>
      </w:r>
      <w:r w:rsidR="00812674" w:rsidRPr="00A911D9">
        <w:rPr>
          <w:rFonts w:ascii="Times New Roman" w:hAnsi="Times New Roman" w:cs="Times New Roman"/>
          <w:b/>
          <w:noProof/>
          <w:sz w:val="24"/>
          <w:lang w:eastAsia="it-IT"/>
        </w:rPr>
        <w:t xml:space="preserve"> </w:t>
      </w:r>
      <w:r w:rsidRPr="00A911D9">
        <w:rPr>
          <w:rFonts w:ascii="Times New Roman" w:hAnsi="Times New Roman" w:cs="Times New Roman"/>
          <w:noProof/>
          <w:sz w:val="24"/>
          <w:lang w:eastAsia="it-IT"/>
        </w:rPr>
        <w:t>bound to zinc (grey) in hCA II active site. 2F</w:t>
      </w:r>
      <w:r w:rsidRPr="00A911D9">
        <w:rPr>
          <w:rFonts w:ascii="Times New Roman" w:hAnsi="Times New Roman" w:cs="Times New Roman"/>
          <w:noProof/>
          <w:sz w:val="24"/>
          <w:vertAlign w:val="subscript"/>
          <w:lang w:eastAsia="it-IT"/>
        </w:rPr>
        <w:t>o</w:t>
      </w:r>
      <w:r w:rsidRPr="00A911D9">
        <w:rPr>
          <w:rFonts w:ascii="Times New Roman" w:hAnsi="Times New Roman" w:cs="Times New Roman"/>
          <w:noProof/>
          <w:sz w:val="24"/>
          <w:lang w:eastAsia="it-IT"/>
        </w:rPr>
        <w:t>-F</w:t>
      </w:r>
      <w:r w:rsidRPr="00A911D9">
        <w:rPr>
          <w:rFonts w:ascii="Times New Roman" w:hAnsi="Times New Roman" w:cs="Times New Roman"/>
          <w:noProof/>
          <w:sz w:val="24"/>
          <w:vertAlign w:val="subscript"/>
          <w:lang w:eastAsia="it-IT"/>
        </w:rPr>
        <w:t>c</w:t>
      </w:r>
      <w:r w:rsidRPr="00A911D9">
        <w:rPr>
          <w:rFonts w:ascii="Times New Roman" w:hAnsi="Times New Roman" w:cs="Times New Roman"/>
          <w:noProof/>
          <w:sz w:val="24"/>
          <w:lang w:eastAsia="it-IT"/>
        </w:rPr>
        <w:t xml:space="preserve"> maps and contoured to the 1.0 </w:t>
      </w:r>
      <m:oMath>
        <m:r>
          <w:rPr>
            <w:rFonts w:ascii="Cambria Math" w:hAnsi="Cambria Math" w:cs="Times New Roman"/>
            <w:noProof/>
            <w:sz w:val="24"/>
            <w:lang w:eastAsia="it-IT"/>
          </w:rPr>
          <m:t>σ</m:t>
        </m:r>
      </m:oMath>
      <w:r w:rsidRPr="00A911D9">
        <w:rPr>
          <w:rFonts w:ascii="Times New Roman" w:hAnsi="Times New Roman" w:cs="Times New Roman"/>
          <w:noProof/>
          <w:sz w:val="24"/>
          <w:lang w:eastAsia="it-IT"/>
        </w:rPr>
        <w:t xml:space="preserve"> level.</w:t>
      </w:r>
    </w:p>
    <w:p w:rsidR="00363ACB" w:rsidRPr="00A911D9" w:rsidRDefault="00363ACB" w:rsidP="00363ACB">
      <w:pPr>
        <w:jc w:val="center"/>
        <w:rPr>
          <w:rFonts w:ascii="Times New Roman" w:hAnsi="Times New Roman" w:cs="Times New Roman"/>
          <w:noProof/>
          <w:sz w:val="24"/>
          <w:lang w:eastAsia="it-IT"/>
        </w:rPr>
      </w:pPr>
    </w:p>
    <w:p w:rsidR="00363ACB" w:rsidRPr="00A911D9" w:rsidRDefault="00363ACB" w:rsidP="00363ACB">
      <w:pPr>
        <w:jc w:val="center"/>
        <w:rPr>
          <w:rFonts w:ascii="Times New Roman" w:hAnsi="Times New Roman" w:cs="Times New Roman"/>
          <w:noProof/>
          <w:sz w:val="24"/>
          <w:rtl/>
          <w:lang w:eastAsia="it-IT"/>
        </w:rPr>
      </w:pPr>
      <w:bookmarkStart w:id="0" w:name="_GoBack"/>
      <w:bookmarkEnd w:id="0"/>
    </w:p>
    <w:p w:rsidR="00363ACB" w:rsidRPr="00A911D9" w:rsidRDefault="00363ACB" w:rsidP="00363ACB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363ACB" w:rsidRPr="00A911D9" w:rsidRDefault="00363ACB" w:rsidP="00363ACB">
      <w:pPr>
        <w:bidi w:val="0"/>
        <w:rPr>
          <w:rFonts w:asciiTheme="majorBidi" w:hAnsiTheme="majorBidi" w:cstheme="majorBidi"/>
          <w:sz w:val="24"/>
          <w:szCs w:val="24"/>
        </w:rPr>
      </w:pPr>
      <w:r w:rsidRPr="00A911D9">
        <w:rPr>
          <w:noProof/>
          <w:lang w:bidi="ar-SA"/>
        </w:rPr>
        <w:lastRenderedPageBreak/>
        <w:drawing>
          <wp:inline distT="0" distB="0" distL="0" distR="0">
            <wp:extent cx="5731510" cy="39846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8">
                              <a14:imgEffect>
                                <a14:sharpenSoften amount="25000"/>
                              </a14:imgEffect>
                              <a14:imgEffect>
                                <a14:saturation sat="400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8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3C54" w:rsidRPr="00A911D9" w:rsidRDefault="00283C54" w:rsidP="00283C54">
      <w:pPr>
        <w:bidi w:val="0"/>
        <w:rPr>
          <w:rFonts w:asciiTheme="majorBidi" w:hAnsiTheme="majorBidi" w:cstheme="majorBidi"/>
          <w:sz w:val="24"/>
          <w:szCs w:val="24"/>
        </w:rPr>
      </w:pPr>
    </w:p>
    <w:p w:rsidR="00E46AFF" w:rsidRPr="00A911D9" w:rsidRDefault="00E46AFF" w:rsidP="00E46AFF">
      <w:pPr>
        <w:bidi w:val="0"/>
        <w:rPr>
          <w:rFonts w:asciiTheme="majorBidi" w:hAnsiTheme="majorBidi" w:cstheme="majorBidi"/>
          <w:sz w:val="24"/>
          <w:szCs w:val="24"/>
        </w:rPr>
      </w:pPr>
      <w:r w:rsidRPr="00A911D9">
        <w:rPr>
          <w:noProof/>
          <w:lang w:bidi="ar-SA"/>
        </w:rPr>
        <w:drawing>
          <wp:inline distT="0" distB="0" distL="0" distR="0">
            <wp:extent cx="5731510" cy="4087495"/>
            <wp:effectExtent l="0" t="0" r="254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0">
                              <a14:imgEffect>
                                <a14:sharpenSoften amount="25000"/>
                              </a14:imgEffect>
                              <a14:imgEffect>
                                <a14:saturation sat="400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87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6AFF" w:rsidRPr="00A911D9" w:rsidRDefault="00E46AFF" w:rsidP="00E46AFF">
      <w:pPr>
        <w:bidi w:val="0"/>
        <w:rPr>
          <w:rFonts w:asciiTheme="majorBidi" w:hAnsiTheme="majorBidi" w:cstheme="majorBidi"/>
          <w:sz w:val="24"/>
          <w:szCs w:val="24"/>
        </w:rPr>
      </w:pPr>
      <w:r w:rsidRPr="00A911D9">
        <w:rPr>
          <w:noProof/>
          <w:lang w:bidi="ar-SA"/>
        </w:rPr>
        <w:lastRenderedPageBreak/>
        <w:drawing>
          <wp:inline distT="0" distB="0" distL="0" distR="0">
            <wp:extent cx="5731510" cy="406527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2">
                              <a14:imgEffect>
                                <a14:sharpenSoften amount="25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65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6AFF" w:rsidRPr="00A911D9" w:rsidRDefault="00E46AFF" w:rsidP="00E46AFF">
      <w:pPr>
        <w:bidi w:val="0"/>
        <w:rPr>
          <w:rFonts w:asciiTheme="majorBidi" w:hAnsiTheme="majorBidi" w:cstheme="majorBidi"/>
          <w:sz w:val="24"/>
          <w:szCs w:val="24"/>
        </w:rPr>
      </w:pPr>
    </w:p>
    <w:p w:rsidR="00283C54" w:rsidRPr="00A911D9" w:rsidRDefault="00283C54" w:rsidP="00283C54">
      <w:pPr>
        <w:bidi w:val="0"/>
        <w:rPr>
          <w:rFonts w:asciiTheme="majorBidi" w:hAnsiTheme="majorBidi" w:cstheme="majorBidi"/>
          <w:sz w:val="24"/>
          <w:szCs w:val="24"/>
        </w:rPr>
      </w:pPr>
    </w:p>
    <w:p w:rsidR="00E46AFF" w:rsidRPr="00A911D9" w:rsidRDefault="00E46AFF" w:rsidP="00E46AFF">
      <w:pPr>
        <w:bidi w:val="0"/>
        <w:rPr>
          <w:rFonts w:asciiTheme="majorBidi" w:hAnsiTheme="majorBidi" w:cstheme="majorBidi"/>
          <w:sz w:val="24"/>
          <w:szCs w:val="24"/>
        </w:rPr>
      </w:pPr>
      <w:r w:rsidRPr="00A911D9">
        <w:rPr>
          <w:noProof/>
          <w:lang w:bidi="ar-SA"/>
        </w:rPr>
        <w:drawing>
          <wp:inline distT="0" distB="0" distL="0" distR="0">
            <wp:extent cx="5731510" cy="406146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4">
                              <a14:imgEffect>
                                <a14:sharpenSoften amount="25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61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6AFF" w:rsidRPr="00A911D9" w:rsidRDefault="00E46AFF" w:rsidP="00E46AFF">
      <w:pPr>
        <w:bidi w:val="0"/>
        <w:rPr>
          <w:rFonts w:asciiTheme="majorBidi" w:hAnsiTheme="majorBidi" w:cstheme="majorBidi"/>
          <w:sz w:val="24"/>
          <w:szCs w:val="24"/>
        </w:rPr>
      </w:pPr>
      <w:r w:rsidRPr="00A911D9">
        <w:rPr>
          <w:noProof/>
          <w:lang w:bidi="ar-SA"/>
        </w:rPr>
        <w:lastRenderedPageBreak/>
        <w:drawing>
          <wp:inline distT="0" distB="0" distL="0" distR="0">
            <wp:extent cx="5731510" cy="4050665"/>
            <wp:effectExtent l="0" t="0" r="2540" b="69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6">
                              <a14:imgEffect>
                                <a14:sharpenSoften amount="25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0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6AFF" w:rsidRPr="00A911D9" w:rsidRDefault="00E46AFF" w:rsidP="00E46AFF">
      <w:pPr>
        <w:bidi w:val="0"/>
        <w:rPr>
          <w:rFonts w:asciiTheme="majorBidi" w:hAnsiTheme="majorBidi" w:cstheme="majorBidi"/>
          <w:sz w:val="24"/>
          <w:szCs w:val="24"/>
        </w:rPr>
      </w:pPr>
    </w:p>
    <w:p w:rsidR="00283C54" w:rsidRPr="00A911D9" w:rsidRDefault="00283C54" w:rsidP="00283C54">
      <w:pPr>
        <w:bidi w:val="0"/>
        <w:rPr>
          <w:rFonts w:asciiTheme="majorBidi" w:hAnsiTheme="majorBidi" w:cstheme="majorBidi"/>
          <w:sz w:val="24"/>
          <w:szCs w:val="24"/>
        </w:rPr>
      </w:pPr>
    </w:p>
    <w:p w:rsidR="00E46AFF" w:rsidRPr="00A911D9" w:rsidRDefault="00E46AFF" w:rsidP="00E46AFF">
      <w:pPr>
        <w:bidi w:val="0"/>
        <w:rPr>
          <w:rFonts w:asciiTheme="majorBidi" w:hAnsiTheme="majorBidi" w:cstheme="majorBidi"/>
          <w:sz w:val="24"/>
          <w:szCs w:val="24"/>
        </w:rPr>
      </w:pPr>
      <w:r w:rsidRPr="00A911D9">
        <w:rPr>
          <w:noProof/>
          <w:lang w:bidi="ar-SA"/>
        </w:rPr>
        <w:drawing>
          <wp:inline distT="0" distB="0" distL="0" distR="0">
            <wp:extent cx="5731510" cy="4088130"/>
            <wp:effectExtent l="0" t="0" r="254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8">
                              <a14:imgEffect>
                                <a14:sharpenSoften amount="25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88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6AFF" w:rsidRPr="00A911D9" w:rsidRDefault="00E46AFF" w:rsidP="00E46AFF">
      <w:pPr>
        <w:bidi w:val="0"/>
        <w:rPr>
          <w:rFonts w:asciiTheme="majorBidi" w:hAnsiTheme="majorBidi" w:cstheme="majorBidi"/>
          <w:sz w:val="24"/>
          <w:szCs w:val="24"/>
        </w:rPr>
      </w:pPr>
      <w:r w:rsidRPr="00A911D9">
        <w:rPr>
          <w:noProof/>
          <w:lang w:bidi="ar-SA"/>
        </w:rPr>
        <w:lastRenderedPageBreak/>
        <w:drawing>
          <wp:inline distT="0" distB="0" distL="0" distR="0">
            <wp:extent cx="5731510" cy="411607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20">
                              <a14:imgEffect>
                                <a14:sharpenSoften amount="25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16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3C54" w:rsidRPr="00A911D9" w:rsidRDefault="00283C54" w:rsidP="00283C54">
      <w:pPr>
        <w:bidi w:val="0"/>
        <w:rPr>
          <w:rFonts w:asciiTheme="majorBidi" w:hAnsiTheme="majorBidi" w:cstheme="majorBidi"/>
          <w:sz w:val="24"/>
          <w:szCs w:val="24"/>
        </w:rPr>
      </w:pPr>
    </w:p>
    <w:p w:rsidR="00E46AFF" w:rsidRPr="00A911D9" w:rsidRDefault="00E46AFF" w:rsidP="00E46AFF">
      <w:pPr>
        <w:bidi w:val="0"/>
        <w:rPr>
          <w:rFonts w:asciiTheme="majorBidi" w:hAnsiTheme="majorBidi" w:cstheme="majorBidi"/>
          <w:sz w:val="24"/>
          <w:szCs w:val="24"/>
        </w:rPr>
      </w:pPr>
      <w:r w:rsidRPr="00A911D9">
        <w:rPr>
          <w:noProof/>
          <w:lang w:bidi="ar-SA"/>
        </w:rPr>
        <w:drawing>
          <wp:inline distT="0" distB="0" distL="0" distR="0">
            <wp:extent cx="5731510" cy="405955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22">
                              <a14:imgEffect>
                                <a14:sharpenSoften amount="25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9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6AFF" w:rsidRPr="00A911D9" w:rsidRDefault="00E46AFF" w:rsidP="00E46AFF">
      <w:pPr>
        <w:bidi w:val="0"/>
        <w:rPr>
          <w:rFonts w:asciiTheme="majorBidi" w:hAnsiTheme="majorBidi" w:cstheme="majorBidi"/>
          <w:sz w:val="24"/>
          <w:szCs w:val="24"/>
        </w:rPr>
      </w:pPr>
      <w:r w:rsidRPr="00A911D9">
        <w:rPr>
          <w:noProof/>
          <w:lang w:bidi="ar-SA"/>
        </w:rPr>
        <w:lastRenderedPageBreak/>
        <w:drawing>
          <wp:inline distT="0" distB="0" distL="0" distR="0">
            <wp:extent cx="5731510" cy="4038600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24">
                              <a14:imgEffect>
                                <a14:sharpenSoften amount="25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6AFF" w:rsidRPr="00A911D9" w:rsidRDefault="00E46AFF" w:rsidP="00E46AFF">
      <w:pPr>
        <w:bidi w:val="0"/>
        <w:rPr>
          <w:rFonts w:asciiTheme="majorBidi" w:hAnsiTheme="majorBidi" w:cstheme="majorBidi"/>
          <w:sz w:val="24"/>
          <w:szCs w:val="24"/>
        </w:rPr>
      </w:pPr>
    </w:p>
    <w:p w:rsidR="00E46AFF" w:rsidRPr="00A911D9" w:rsidRDefault="00E46AFF" w:rsidP="00E46AFF">
      <w:pPr>
        <w:bidi w:val="0"/>
        <w:rPr>
          <w:rFonts w:asciiTheme="majorBidi" w:hAnsiTheme="majorBidi" w:cstheme="majorBidi"/>
          <w:sz w:val="24"/>
          <w:szCs w:val="24"/>
        </w:rPr>
      </w:pPr>
      <w:r w:rsidRPr="00A911D9">
        <w:rPr>
          <w:noProof/>
          <w:lang w:bidi="ar-SA"/>
        </w:rPr>
        <w:drawing>
          <wp:inline distT="0" distB="0" distL="0" distR="0">
            <wp:extent cx="5731510" cy="4067175"/>
            <wp:effectExtent l="0" t="0" r="254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26">
                              <a14:imgEffect>
                                <a14:sharpenSoften amount="25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6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6AFF" w:rsidRPr="00A911D9" w:rsidRDefault="00E46AFF" w:rsidP="00E46AFF">
      <w:pPr>
        <w:bidi w:val="0"/>
        <w:rPr>
          <w:rFonts w:asciiTheme="majorBidi" w:hAnsiTheme="majorBidi" w:cstheme="majorBidi"/>
          <w:sz w:val="24"/>
          <w:szCs w:val="24"/>
        </w:rPr>
      </w:pPr>
    </w:p>
    <w:p w:rsidR="00E46AFF" w:rsidRPr="00A911D9" w:rsidRDefault="00E46AFF" w:rsidP="00E46AFF">
      <w:pPr>
        <w:bidi w:val="0"/>
        <w:rPr>
          <w:rFonts w:asciiTheme="majorBidi" w:hAnsiTheme="majorBidi" w:cstheme="majorBidi"/>
          <w:sz w:val="24"/>
          <w:szCs w:val="24"/>
        </w:rPr>
      </w:pPr>
      <w:r w:rsidRPr="00A911D9">
        <w:rPr>
          <w:noProof/>
          <w:lang w:bidi="ar-SA"/>
        </w:rPr>
        <w:lastRenderedPageBreak/>
        <w:drawing>
          <wp:inline distT="0" distB="0" distL="0" distR="0">
            <wp:extent cx="5731510" cy="4069715"/>
            <wp:effectExtent l="0" t="0" r="2540" b="698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28">
                              <a14:imgEffect>
                                <a14:sharpenSoften amount="25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69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6AFF" w:rsidRPr="00A911D9" w:rsidRDefault="00E46AFF" w:rsidP="00E46AFF">
      <w:pPr>
        <w:bidi w:val="0"/>
        <w:rPr>
          <w:rFonts w:asciiTheme="majorBidi" w:hAnsiTheme="majorBidi" w:cstheme="majorBidi"/>
          <w:sz w:val="24"/>
          <w:szCs w:val="24"/>
        </w:rPr>
      </w:pPr>
    </w:p>
    <w:p w:rsidR="00283C54" w:rsidRPr="00A911D9" w:rsidRDefault="00283C54" w:rsidP="00283C54">
      <w:pPr>
        <w:bidi w:val="0"/>
        <w:rPr>
          <w:rFonts w:asciiTheme="majorBidi" w:hAnsiTheme="majorBidi" w:cstheme="majorBidi"/>
          <w:sz w:val="24"/>
          <w:szCs w:val="24"/>
        </w:rPr>
      </w:pPr>
    </w:p>
    <w:p w:rsidR="00E46AFF" w:rsidRPr="00A911D9" w:rsidRDefault="00E46AFF" w:rsidP="00E46AFF">
      <w:pPr>
        <w:bidi w:val="0"/>
        <w:rPr>
          <w:rFonts w:asciiTheme="majorBidi" w:hAnsiTheme="majorBidi" w:cstheme="majorBidi"/>
          <w:sz w:val="24"/>
          <w:szCs w:val="24"/>
        </w:rPr>
      </w:pPr>
      <w:r w:rsidRPr="00A911D9">
        <w:rPr>
          <w:noProof/>
          <w:lang w:bidi="ar-SA"/>
        </w:rPr>
        <w:drawing>
          <wp:inline distT="0" distB="0" distL="0" distR="0">
            <wp:extent cx="5731510" cy="404558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30">
                              <a14:imgEffect>
                                <a14:sharpenSoften amount="25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45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6AFF" w:rsidRPr="00A911D9" w:rsidRDefault="00E46AFF" w:rsidP="00E46AFF">
      <w:pPr>
        <w:bidi w:val="0"/>
        <w:rPr>
          <w:rFonts w:asciiTheme="majorBidi" w:hAnsiTheme="majorBidi" w:cstheme="majorBidi"/>
          <w:sz w:val="24"/>
          <w:szCs w:val="24"/>
        </w:rPr>
      </w:pPr>
      <w:r w:rsidRPr="00A911D9">
        <w:rPr>
          <w:noProof/>
          <w:lang w:bidi="ar-SA"/>
        </w:rPr>
        <w:lastRenderedPageBreak/>
        <w:drawing>
          <wp:inline distT="0" distB="0" distL="0" distR="0">
            <wp:extent cx="5731510" cy="4071620"/>
            <wp:effectExtent l="0" t="0" r="2540" b="508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32">
                              <a14:imgEffect>
                                <a14:sharpenSoften amount="25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71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6AFF" w:rsidRPr="00A911D9" w:rsidRDefault="00E46AFF" w:rsidP="00E46AFF">
      <w:pPr>
        <w:bidi w:val="0"/>
        <w:rPr>
          <w:rFonts w:asciiTheme="majorBidi" w:hAnsiTheme="majorBidi" w:cstheme="majorBidi"/>
          <w:sz w:val="24"/>
          <w:szCs w:val="24"/>
        </w:rPr>
      </w:pPr>
    </w:p>
    <w:p w:rsidR="00E46AFF" w:rsidRPr="00A911D9" w:rsidRDefault="00E46AFF" w:rsidP="00E46AFF">
      <w:pPr>
        <w:bidi w:val="0"/>
        <w:rPr>
          <w:rFonts w:asciiTheme="majorBidi" w:hAnsiTheme="majorBidi" w:cstheme="majorBidi"/>
          <w:sz w:val="24"/>
          <w:szCs w:val="24"/>
        </w:rPr>
      </w:pPr>
    </w:p>
    <w:p w:rsidR="00E46AFF" w:rsidRPr="00A911D9" w:rsidRDefault="007772EE" w:rsidP="00E46AFF">
      <w:pPr>
        <w:bidi w:val="0"/>
        <w:rPr>
          <w:rFonts w:asciiTheme="majorBidi" w:hAnsiTheme="majorBidi" w:cstheme="majorBidi"/>
          <w:sz w:val="24"/>
          <w:szCs w:val="24"/>
        </w:rPr>
      </w:pPr>
      <w:r w:rsidRPr="00A911D9">
        <w:rPr>
          <w:noProof/>
          <w:lang w:bidi="ar-SA"/>
        </w:rPr>
        <w:drawing>
          <wp:inline distT="0" distB="0" distL="0" distR="0">
            <wp:extent cx="5731510" cy="4059555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34">
                              <a14:imgEffect>
                                <a14:sharpenSoften amount="25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9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2EE" w:rsidRPr="00A911D9" w:rsidRDefault="007772EE" w:rsidP="007772EE">
      <w:pPr>
        <w:bidi w:val="0"/>
        <w:rPr>
          <w:rFonts w:asciiTheme="majorBidi" w:hAnsiTheme="majorBidi" w:cstheme="majorBidi"/>
          <w:sz w:val="24"/>
          <w:szCs w:val="24"/>
        </w:rPr>
      </w:pPr>
      <w:r w:rsidRPr="00A911D9">
        <w:rPr>
          <w:noProof/>
          <w:lang w:bidi="ar-SA"/>
        </w:rPr>
        <w:lastRenderedPageBreak/>
        <w:drawing>
          <wp:inline distT="0" distB="0" distL="0" distR="0">
            <wp:extent cx="5731510" cy="4072890"/>
            <wp:effectExtent l="0" t="0" r="2540" b="381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36">
                              <a14:imgEffect>
                                <a14:sharpenSoften amount="25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72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3C54" w:rsidRPr="00A911D9" w:rsidRDefault="00283C54" w:rsidP="00283C54">
      <w:pPr>
        <w:bidi w:val="0"/>
        <w:rPr>
          <w:rFonts w:asciiTheme="majorBidi" w:hAnsiTheme="majorBidi" w:cstheme="majorBidi"/>
          <w:sz w:val="24"/>
          <w:szCs w:val="24"/>
        </w:rPr>
      </w:pPr>
    </w:p>
    <w:p w:rsidR="007772EE" w:rsidRPr="00A911D9" w:rsidRDefault="007772EE" w:rsidP="007772EE">
      <w:pPr>
        <w:bidi w:val="0"/>
        <w:rPr>
          <w:rFonts w:asciiTheme="majorBidi" w:hAnsiTheme="majorBidi" w:cstheme="majorBidi"/>
          <w:sz w:val="24"/>
          <w:szCs w:val="24"/>
        </w:rPr>
      </w:pPr>
    </w:p>
    <w:p w:rsidR="007772EE" w:rsidRPr="00A911D9" w:rsidRDefault="007772EE" w:rsidP="007772EE">
      <w:pPr>
        <w:bidi w:val="0"/>
        <w:rPr>
          <w:rFonts w:asciiTheme="majorBidi" w:hAnsiTheme="majorBidi" w:cstheme="majorBidi"/>
          <w:sz w:val="24"/>
          <w:szCs w:val="24"/>
        </w:rPr>
      </w:pPr>
      <w:r w:rsidRPr="00A911D9">
        <w:rPr>
          <w:noProof/>
          <w:lang w:bidi="ar-SA"/>
        </w:rPr>
        <w:drawing>
          <wp:inline distT="0" distB="0" distL="0" distR="0">
            <wp:extent cx="5731510" cy="3864610"/>
            <wp:effectExtent l="0" t="0" r="2540" b="254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38">
                              <a14:imgEffect>
                                <a14:sharpenSoften amount="25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6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2EE" w:rsidRPr="00A911D9" w:rsidRDefault="007772EE" w:rsidP="007772EE">
      <w:pPr>
        <w:bidi w:val="0"/>
        <w:rPr>
          <w:rFonts w:asciiTheme="majorBidi" w:hAnsiTheme="majorBidi" w:cstheme="majorBidi"/>
          <w:sz w:val="24"/>
          <w:szCs w:val="24"/>
        </w:rPr>
      </w:pPr>
      <w:r w:rsidRPr="00A911D9">
        <w:rPr>
          <w:noProof/>
          <w:lang w:bidi="ar-SA"/>
        </w:rPr>
        <w:lastRenderedPageBreak/>
        <w:drawing>
          <wp:inline distT="0" distB="0" distL="0" distR="0">
            <wp:extent cx="5731510" cy="4037330"/>
            <wp:effectExtent l="0" t="0" r="2540" b="127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40">
                              <a14:imgEffect>
                                <a14:sharpenSoften amount="25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37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2EE" w:rsidRPr="00A911D9" w:rsidRDefault="007772EE" w:rsidP="007772EE">
      <w:pPr>
        <w:bidi w:val="0"/>
        <w:rPr>
          <w:rFonts w:asciiTheme="majorBidi" w:hAnsiTheme="majorBidi" w:cstheme="majorBidi"/>
          <w:sz w:val="24"/>
          <w:szCs w:val="24"/>
        </w:rPr>
      </w:pPr>
    </w:p>
    <w:p w:rsidR="00283C54" w:rsidRPr="00A911D9" w:rsidRDefault="00283C54" w:rsidP="00283C54">
      <w:pPr>
        <w:bidi w:val="0"/>
        <w:rPr>
          <w:rFonts w:asciiTheme="majorBidi" w:hAnsiTheme="majorBidi" w:cstheme="majorBidi"/>
          <w:sz w:val="24"/>
          <w:szCs w:val="24"/>
        </w:rPr>
      </w:pPr>
    </w:p>
    <w:p w:rsidR="007772EE" w:rsidRPr="00A911D9" w:rsidRDefault="007772EE" w:rsidP="007772EE">
      <w:pPr>
        <w:bidi w:val="0"/>
        <w:rPr>
          <w:rFonts w:asciiTheme="majorBidi" w:hAnsiTheme="majorBidi" w:cstheme="majorBidi"/>
          <w:sz w:val="24"/>
          <w:szCs w:val="24"/>
        </w:rPr>
      </w:pPr>
      <w:r w:rsidRPr="00A911D9">
        <w:rPr>
          <w:noProof/>
          <w:lang w:bidi="ar-SA"/>
        </w:rPr>
        <w:drawing>
          <wp:inline distT="0" distB="0" distL="0" distR="0">
            <wp:extent cx="5731510" cy="4072890"/>
            <wp:effectExtent l="0" t="0" r="2540" b="381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42">
                              <a14:imgEffect>
                                <a14:sharpenSoften amount="25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72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2EE" w:rsidRPr="00A911D9" w:rsidRDefault="007772EE" w:rsidP="007772EE">
      <w:pPr>
        <w:bidi w:val="0"/>
        <w:rPr>
          <w:rFonts w:asciiTheme="majorBidi" w:hAnsiTheme="majorBidi" w:cstheme="majorBidi"/>
          <w:sz w:val="24"/>
          <w:szCs w:val="24"/>
        </w:rPr>
      </w:pPr>
      <w:r w:rsidRPr="00A911D9">
        <w:rPr>
          <w:noProof/>
          <w:lang w:bidi="ar-SA"/>
        </w:rPr>
        <w:lastRenderedPageBreak/>
        <w:drawing>
          <wp:inline distT="0" distB="0" distL="0" distR="0">
            <wp:extent cx="5731510" cy="4099560"/>
            <wp:effectExtent l="0" t="0" r="254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44">
                              <a14:imgEffect>
                                <a14:sharpenSoften amount="25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99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3C54" w:rsidRPr="00A911D9" w:rsidRDefault="00283C54" w:rsidP="00283C54">
      <w:pPr>
        <w:bidi w:val="0"/>
        <w:rPr>
          <w:rFonts w:asciiTheme="majorBidi" w:hAnsiTheme="majorBidi" w:cstheme="majorBidi"/>
          <w:sz w:val="24"/>
          <w:szCs w:val="24"/>
        </w:rPr>
      </w:pPr>
    </w:p>
    <w:p w:rsidR="007772EE" w:rsidRPr="00A911D9" w:rsidRDefault="007772EE" w:rsidP="007772EE">
      <w:pPr>
        <w:bidi w:val="0"/>
        <w:rPr>
          <w:rFonts w:asciiTheme="majorBidi" w:hAnsiTheme="majorBidi" w:cstheme="majorBidi"/>
          <w:sz w:val="24"/>
          <w:szCs w:val="24"/>
        </w:rPr>
      </w:pPr>
      <w:r w:rsidRPr="00A911D9">
        <w:rPr>
          <w:noProof/>
          <w:lang w:bidi="ar-SA"/>
        </w:rPr>
        <w:drawing>
          <wp:inline distT="0" distB="0" distL="0" distR="0">
            <wp:extent cx="5731510" cy="4069715"/>
            <wp:effectExtent l="0" t="0" r="2540" b="698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46">
                              <a14:imgEffect>
                                <a14:sharpenSoften amount="25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69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2EE" w:rsidRPr="00A911D9" w:rsidRDefault="007772EE" w:rsidP="007772EE">
      <w:pPr>
        <w:bidi w:val="0"/>
        <w:rPr>
          <w:rFonts w:asciiTheme="majorBidi" w:hAnsiTheme="majorBidi" w:cstheme="majorBidi"/>
          <w:sz w:val="24"/>
          <w:szCs w:val="24"/>
        </w:rPr>
      </w:pPr>
      <w:r w:rsidRPr="00A911D9">
        <w:rPr>
          <w:noProof/>
          <w:lang w:bidi="ar-SA"/>
        </w:rPr>
        <w:lastRenderedPageBreak/>
        <w:drawing>
          <wp:inline distT="0" distB="0" distL="0" distR="0">
            <wp:extent cx="5731510" cy="4077335"/>
            <wp:effectExtent l="0" t="0" r="254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48"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77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2EE" w:rsidRPr="00A911D9" w:rsidRDefault="007772EE" w:rsidP="007772EE">
      <w:pPr>
        <w:bidi w:val="0"/>
        <w:rPr>
          <w:rFonts w:asciiTheme="majorBidi" w:hAnsiTheme="majorBidi" w:cstheme="majorBidi"/>
          <w:sz w:val="24"/>
          <w:szCs w:val="24"/>
        </w:rPr>
      </w:pPr>
    </w:p>
    <w:p w:rsidR="00283C54" w:rsidRPr="00A911D9" w:rsidRDefault="00283C54" w:rsidP="00283C54">
      <w:pPr>
        <w:bidi w:val="0"/>
        <w:rPr>
          <w:rFonts w:asciiTheme="majorBidi" w:hAnsiTheme="majorBidi" w:cstheme="majorBidi"/>
          <w:sz w:val="24"/>
          <w:szCs w:val="24"/>
        </w:rPr>
      </w:pPr>
    </w:p>
    <w:p w:rsidR="007772EE" w:rsidRPr="00A911D9" w:rsidRDefault="007772EE" w:rsidP="007772EE">
      <w:pPr>
        <w:bidi w:val="0"/>
        <w:rPr>
          <w:rFonts w:asciiTheme="majorBidi" w:hAnsiTheme="majorBidi" w:cstheme="majorBidi"/>
          <w:sz w:val="24"/>
          <w:szCs w:val="24"/>
        </w:rPr>
      </w:pPr>
      <w:r w:rsidRPr="00A911D9">
        <w:rPr>
          <w:noProof/>
          <w:lang w:bidi="ar-SA"/>
        </w:rPr>
        <w:drawing>
          <wp:inline distT="0" distB="0" distL="0" distR="0">
            <wp:extent cx="5731510" cy="4047490"/>
            <wp:effectExtent l="0" t="0" r="254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50">
                              <a14:imgEffect>
                                <a14:sharpenSoften amount="25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4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2EE" w:rsidRPr="00A911D9" w:rsidRDefault="007772EE" w:rsidP="007772EE">
      <w:pPr>
        <w:bidi w:val="0"/>
        <w:rPr>
          <w:rFonts w:asciiTheme="majorBidi" w:hAnsiTheme="majorBidi" w:cstheme="majorBidi"/>
          <w:sz w:val="24"/>
          <w:szCs w:val="24"/>
        </w:rPr>
      </w:pPr>
      <w:r w:rsidRPr="00A911D9">
        <w:rPr>
          <w:noProof/>
          <w:lang w:bidi="ar-SA"/>
        </w:rPr>
        <w:lastRenderedPageBreak/>
        <w:drawing>
          <wp:inline distT="0" distB="0" distL="0" distR="0">
            <wp:extent cx="5731510" cy="4111625"/>
            <wp:effectExtent l="0" t="0" r="2540" b="317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52">
                              <a14:imgEffect>
                                <a14:sharpenSoften amount="25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1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2EE" w:rsidRPr="00A911D9" w:rsidRDefault="007772EE" w:rsidP="007772EE">
      <w:pPr>
        <w:bidi w:val="0"/>
        <w:rPr>
          <w:rFonts w:asciiTheme="majorBidi" w:hAnsiTheme="majorBidi" w:cstheme="majorBidi"/>
          <w:sz w:val="24"/>
          <w:szCs w:val="24"/>
        </w:rPr>
      </w:pPr>
    </w:p>
    <w:p w:rsidR="00283C54" w:rsidRPr="00A911D9" w:rsidRDefault="00283C54" w:rsidP="00283C54">
      <w:pPr>
        <w:bidi w:val="0"/>
        <w:rPr>
          <w:rFonts w:asciiTheme="majorBidi" w:hAnsiTheme="majorBidi" w:cstheme="majorBidi"/>
          <w:sz w:val="24"/>
          <w:szCs w:val="24"/>
        </w:rPr>
      </w:pPr>
    </w:p>
    <w:p w:rsidR="007772EE" w:rsidRPr="00A911D9" w:rsidRDefault="007772EE" w:rsidP="007772EE">
      <w:pPr>
        <w:bidi w:val="0"/>
        <w:rPr>
          <w:rFonts w:asciiTheme="majorBidi" w:hAnsiTheme="majorBidi" w:cstheme="majorBidi"/>
          <w:sz w:val="24"/>
          <w:szCs w:val="24"/>
        </w:rPr>
      </w:pPr>
      <w:r w:rsidRPr="00A911D9">
        <w:rPr>
          <w:noProof/>
          <w:lang w:bidi="ar-SA"/>
        </w:rPr>
        <w:drawing>
          <wp:inline distT="0" distB="0" distL="0" distR="0">
            <wp:extent cx="5731510" cy="4045585"/>
            <wp:effectExtent l="0" t="0" r="254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54">
                              <a14:imgEffect>
                                <a14:sharpenSoften amount="25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45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2EE" w:rsidRPr="00A911D9" w:rsidRDefault="007772EE" w:rsidP="007772EE">
      <w:pPr>
        <w:bidi w:val="0"/>
        <w:rPr>
          <w:rFonts w:asciiTheme="majorBidi" w:hAnsiTheme="majorBidi" w:cstheme="majorBidi"/>
          <w:sz w:val="24"/>
          <w:szCs w:val="24"/>
        </w:rPr>
      </w:pPr>
      <w:r w:rsidRPr="00A911D9">
        <w:rPr>
          <w:noProof/>
          <w:lang w:bidi="ar-SA"/>
        </w:rPr>
        <w:lastRenderedPageBreak/>
        <w:drawing>
          <wp:inline distT="0" distB="0" distL="0" distR="0">
            <wp:extent cx="5731510" cy="4077335"/>
            <wp:effectExtent l="0" t="0" r="254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56">
                              <a14:imgEffect>
                                <a14:sharpenSoften amount="25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77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2EE" w:rsidRPr="00A911D9" w:rsidRDefault="007772EE" w:rsidP="007772EE">
      <w:pPr>
        <w:bidi w:val="0"/>
        <w:rPr>
          <w:rFonts w:asciiTheme="majorBidi" w:hAnsiTheme="majorBidi" w:cstheme="majorBidi"/>
          <w:sz w:val="24"/>
          <w:szCs w:val="24"/>
        </w:rPr>
      </w:pPr>
    </w:p>
    <w:p w:rsidR="00283C54" w:rsidRPr="00A911D9" w:rsidRDefault="00283C54" w:rsidP="00283C54">
      <w:pPr>
        <w:bidi w:val="0"/>
        <w:rPr>
          <w:rFonts w:asciiTheme="majorBidi" w:hAnsiTheme="majorBidi" w:cstheme="majorBidi"/>
          <w:sz w:val="24"/>
          <w:szCs w:val="24"/>
        </w:rPr>
      </w:pPr>
    </w:p>
    <w:p w:rsidR="007772EE" w:rsidRPr="00A911D9" w:rsidRDefault="007772EE" w:rsidP="007772EE">
      <w:pPr>
        <w:bidi w:val="0"/>
        <w:rPr>
          <w:rFonts w:asciiTheme="majorBidi" w:hAnsiTheme="majorBidi" w:cstheme="majorBidi"/>
          <w:sz w:val="24"/>
          <w:szCs w:val="24"/>
        </w:rPr>
      </w:pPr>
      <w:r w:rsidRPr="00A911D9">
        <w:rPr>
          <w:noProof/>
          <w:lang w:bidi="ar-SA"/>
        </w:rPr>
        <w:drawing>
          <wp:inline distT="0" distB="0" distL="0" distR="0">
            <wp:extent cx="5731510" cy="4058285"/>
            <wp:effectExtent l="0" t="0" r="254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58">
                              <a14:imgEffect>
                                <a14:sharpenSoften amount="25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8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2EE" w:rsidRPr="00A911D9" w:rsidRDefault="007772EE" w:rsidP="007772EE">
      <w:pPr>
        <w:bidi w:val="0"/>
        <w:rPr>
          <w:rFonts w:asciiTheme="majorBidi" w:hAnsiTheme="majorBidi" w:cstheme="majorBidi"/>
          <w:sz w:val="24"/>
          <w:szCs w:val="24"/>
        </w:rPr>
      </w:pPr>
      <w:r w:rsidRPr="00A911D9">
        <w:rPr>
          <w:noProof/>
          <w:lang w:bidi="ar-SA"/>
        </w:rPr>
        <w:lastRenderedPageBreak/>
        <w:drawing>
          <wp:inline distT="0" distB="0" distL="0" distR="0">
            <wp:extent cx="5731510" cy="3998595"/>
            <wp:effectExtent l="0" t="0" r="2540" b="190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60">
                              <a14:imgEffect>
                                <a14:sharpenSoften amount="25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98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2EE" w:rsidRPr="00A911D9" w:rsidRDefault="007772EE" w:rsidP="007772EE">
      <w:pPr>
        <w:bidi w:val="0"/>
        <w:rPr>
          <w:rFonts w:asciiTheme="majorBidi" w:hAnsiTheme="majorBidi" w:cstheme="majorBidi"/>
          <w:sz w:val="24"/>
          <w:szCs w:val="24"/>
        </w:rPr>
      </w:pPr>
    </w:p>
    <w:p w:rsidR="00283C54" w:rsidRPr="00A911D9" w:rsidRDefault="00283C54" w:rsidP="00283C54">
      <w:pPr>
        <w:bidi w:val="0"/>
        <w:rPr>
          <w:rFonts w:asciiTheme="majorBidi" w:hAnsiTheme="majorBidi" w:cstheme="majorBidi"/>
          <w:sz w:val="24"/>
          <w:szCs w:val="24"/>
        </w:rPr>
      </w:pPr>
    </w:p>
    <w:p w:rsidR="007772EE" w:rsidRPr="00A911D9" w:rsidRDefault="007772EE" w:rsidP="007772EE">
      <w:pPr>
        <w:bidi w:val="0"/>
        <w:rPr>
          <w:rFonts w:asciiTheme="majorBidi" w:hAnsiTheme="majorBidi" w:cstheme="majorBidi"/>
          <w:sz w:val="24"/>
          <w:szCs w:val="24"/>
        </w:rPr>
      </w:pPr>
      <w:r w:rsidRPr="00A911D9">
        <w:rPr>
          <w:noProof/>
          <w:lang w:bidi="ar-SA"/>
        </w:rPr>
        <w:drawing>
          <wp:inline distT="0" distB="0" distL="0" distR="0">
            <wp:extent cx="5731510" cy="4088130"/>
            <wp:effectExtent l="0" t="0" r="2540" b="762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62">
                              <a14:imgEffect>
                                <a14:sharpenSoften amount="25000"/>
                              </a14:imgEffect>
                              <a14:imgEffect>
                                <a14:saturation sat="3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88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2EE" w:rsidRPr="00A911D9" w:rsidRDefault="007772EE" w:rsidP="007772EE">
      <w:pPr>
        <w:bidi w:val="0"/>
        <w:rPr>
          <w:rFonts w:asciiTheme="majorBidi" w:hAnsiTheme="majorBidi" w:cstheme="majorBidi"/>
          <w:sz w:val="24"/>
          <w:szCs w:val="24"/>
        </w:rPr>
      </w:pPr>
      <w:r w:rsidRPr="00A911D9">
        <w:rPr>
          <w:noProof/>
          <w:lang w:bidi="ar-SA"/>
        </w:rPr>
        <w:lastRenderedPageBreak/>
        <w:drawing>
          <wp:inline distT="0" distB="0" distL="0" distR="0">
            <wp:extent cx="5731510" cy="4114165"/>
            <wp:effectExtent l="0" t="0" r="2540" b="63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64">
                              <a14:imgEffect>
                                <a14:sharpenSoften amount="25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14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2EE" w:rsidRPr="00A911D9" w:rsidRDefault="007772EE" w:rsidP="007772EE">
      <w:pPr>
        <w:bidi w:val="0"/>
        <w:rPr>
          <w:rFonts w:asciiTheme="majorBidi" w:hAnsiTheme="majorBidi" w:cstheme="majorBidi"/>
          <w:sz w:val="24"/>
          <w:szCs w:val="24"/>
        </w:rPr>
      </w:pPr>
    </w:p>
    <w:p w:rsidR="00283C54" w:rsidRPr="00A911D9" w:rsidRDefault="00283C54" w:rsidP="00283C54">
      <w:pPr>
        <w:bidi w:val="0"/>
        <w:rPr>
          <w:rFonts w:asciiTheme="majorBidi" w:hAnsiTheme="majorBidi" w:cstheme="majorBidi"/>
          <w:sz w:val="24"/>
          <w:szCs w:val="24"/>
        </w:rPr>
      </w:pPr>
    </w:p>
    <w:p w:rsidR="007772EE" w:rsidRPr="00A911D9" w:rsidRDefault="007772EE" w:rsidP="007772EE">
      <w:pPr>
        <w:bidi w:val="0"/>
        <w:rPr>
          <w:rFonts w:asciiTheme="majorBidi" w:hAnsiTheme="majorBidi" w:cstheme="majorBidi"/>
          <w:sz w:val="24"/>
          <w:szCs w:val="24"/>
        </w:rPr>
      </w:pPr>
      <w:r w:rsidRPr="00A911D9">
        <w:rPr>
          <w:noProof/>
          <w:lang w:bidi="ar-SA"/>
        </w:rPr>
        <w:drawing>
          <wp:inline distT="0" distB="0" distL="0" distR="0">
            <wp:extent cx="5731510" cy="4037330"/>
            <wp:effectExtent l="0" t="0" r="2540" b="127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66">
                              <a14:imgEffect>
                                <a14:sharpenSoften amount="25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37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772EE" w:rsidRPr="00A911D9" w:rsidSect="00F76E41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170F" w:rsidRDefault="00AD170F" w:rsidP="00283C54">
      <w:pPr>
        <w:spacing w:after="0" w:line="240" w:lineRule="auto"/>
      </w:pPr>
      <w:r>
        <w:separator/>
      </w:r>
    </w:p>
  </w:endnote>
  <w:endnote w:type="continuationSeparator" w:id="1">
    <w:p w:rsidR="00AD170F" w:rsidRDefault="00AD170F" w:rsidP="00283C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DejaVu Sans">
    <w:charset w:val="00"/>
    <w:family w:val="auto"/>
    <w:pitch w:val="variable"/>
    <w:sig w:usb0="00000000" w:usb1="00000000" w:usb2="00000000" w:usb3="00000000" w:csb0="00000000" w:csb1="00000000"/>
  </w:font>
  <w:font w:name="Lohit Hind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G Mincho Light J;msmincho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170F" w:rsidRDefault="00AD170F" w:rsidP="00283C54">
      <w:pPr>
        <w:spacing w:after="0" w:line="240" w:lineRule="auto"/>
      </w:pPr>
      <w:r>
        <w:separator/>
      </w:r>
    </w:p>
  </w:footnote>
  <w:footnote w:type="continuationSeparator" w:id="1">
    <w:p w:rsidR="00AD170F" w:rsidRDefault="00AD170F" w:rsidP="00283C5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D3A18"/>
    <w:rsid w:val="000370DE"/>
    <w:rsid w:val="00141F5D"/>
    <w:rsid w:val="00283C54"/>
    <w:rsid w:val="00363ACB"/>
    <w:rsid w:val="004E037A"/>
    <w:rsid w:val="0073094B"/>
    <w:rsid w:val="007772EE"/>
    <w:rsid w:val="007D3A18"/>
    <w:rsid w:val="00812674"/>
    <w:rsid w:val="008533BD"/>
    <w:rsid w:val="008C249C"/>
    <w:rsid w:val="00A911D9"/>
    <w:rsid w:val="00AD170F"/>
    <w:rsid w:val="00C707E9"/>
    <w:rsid w:val="00CB5DC0"/>
    <w:rsid w:val="00CD5268"/>
    <w:rsid w:val="00D83ABD"/>
    <w:rsid w:val="00E46AFF"/>
    <w:rsid w:val="00EB6C17"/>
    <w:rsid w:val="00F76E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037A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3C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3C54"/>
  </w:style>
  <w:style w:type="paragraph" w:styleId="Footer">
    <w:name w:val="footer"/>
    <w:basedOn w:val="Normal"/>
    <w:link w:val="FooterChar"/>
    <w:uiPriority w:val="99"/>
    <w:unhideWhenUsed/>
    <w:rsid w:val="00283C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3C54"/>
  </w:style>
  <w:style w:type="paragraph" w:customStyle="1" w:styleId="TableHeading">
    <w:name w:val="Table Heading"/>
    <w:basedOn w:val="Normal"/>
    <w:qFormat/>
    <w:rsid w:val="00363ACB"/>
    <w:pPr>
      <w:widowControl w:val="0"/>
      <w:suppressLineNumbers/>
      <w:suppressAutoHyphens/>
      <w:bidi w:val="0"/>
      <w:spacing w:after="120" w:line="288" w:lineRule="auto"/>
      <w:jc w:val="center"/>
    </w:pPr>
    <w:rPr>
      <w:rFonts w:ascii="Liberation Serif" w:eastAsia="DejaVu Sans" w:hAnsi="Liberation Serif" w:cs="Lohit Hindi"/>
      <w:b/>
      <w:i/>
      <w:color w:val="00000A"/>
      <w:sz w:val="24"/>
      <w:szCs w:val="24"/>
      <w:lang w:eastAsia="zh-CN" w:bidi="hi-IN"/>
    </w:rPr>
  </w:style>
  <w:style w:type="paragraph" w:customStyle="1" w:styleId="DesyRefHeadline">
    <w:name w:val="DesyRefHeadline"/>
    <w:basedOn w:val="Normal"/>
    <w:qFormat/>
    <w:rsid w:val="00363ACB"/>
    <w:pPr>
      <w:widowControl w:val="0"/>
      <w:suppressAutoHyphens/>
      <w:bidi w:val="0"/>
      <w:spacing w:after="0" w:line="280" w:lineRule="exact"/>
      <w:jc w:val="both"/>
    </w:pPr>
    <w:rPr>
      <w:rFonts w:ascii="Liberation Serif" w:eastAsia="DejaVu Sans" w:hAnsi="Liberation Serif" w:cs="Lohit Hindi"/>
      <w:b/>
      <w:color w:val="00000A"/>
      <w:sz w:val="28"/>
      <w:szCs w:val="24"/>
      <w:lang w:val="de-DE" w:eastAsia="zh-CN" w:bidi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2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26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microsoft.com/office/2007/relationships/hdphoto" Target="media/hdphoto6.wdp"/><Relationship Id="rId26" Type="http://schemas.microsoft.com/office/2007/relationships/hdphoto" Target="media/hdphoto10.wdp"/><Relationship Id="rId39" Type="http://schemas.openxmlformats.org/officeDocument/2006/relationships/image" Target="media/image18.png"/><Relationship Id="rId21" Type="http://schemas.openxmlformats.org/officeDocument/2006/relationships/image" Target="media/image9.png"/><Relationship Id="rId34" Type="http://schemas.microsoft.com/office/2007/relationships/hdphoto" Target="media/hdphoto14.wdp"/><Relationship Id="rId42" Type="http://schemas.microsoft.com/office/2007/relationships/hdphoto" Target="media/hdphoto18.wdp"/><Relationship Id="rId47" Type="http://schemas.openxmlformats.org/officeDocument/2006/relationships/image" Target="media/image22.png"/><Relationship Id="rId50" Type="http://schemas.microsoft.com/office/2007/relationships/hdphoto" Target="media/hdphoto22.wdp"/><Relationship Id="rId55" Type="http://schemas.openxmlformats.org/officeDocument/2006/relationships/image" Target="media/image26.png"/><Relationship Id="rId63" Type="http://schemas.openxmlformats.org/officeDocument/2006/relationships/image" Target="media/image30.png"/><Relationship Id="rId68" Type="http://schemas.openxmlformats.org/officeDocument/2006/relationships/theme" Target="theme/theme1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microsoft.com/office/2007/relationships/hdphoto" Target="media/hdphoto5.wdp"/><Relationship Id="rId29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png"/><Relationship Id="rId24" Type="http://schemas.microsoft.com/office/2007/relationships/hdphoto" Target="media/hdphoto9.wdp"/><Relationship Id="rId32" Type="http://schemas.microsoft.com/office/2007/relationships/hdphoto" Target="media/hdphoto13.wdp"/><Relationship Id="rId37" Type="http://schemas.openxmlformats.org/officeDocument/2006/relationships/image" Target="media/image17.png"/><Relationship Id="rId40" Type="http://schemas.microsoft.com/office/2007/relationships/hdphoto" Target="media/hdphoto17.wdp"/><Relationship Id="rId45" Type="http://schemas.openxmlformats.org/officeDocument/2006/relationships/image" Target="media/image21.png"/><Relationship Id="rId53" Type="http://schemas.openxmlformats.org/officeDocument/2006/relationships/image" Target="media/image25.png"/><Relationship Id="rId58" Type="http://schemas.microsoft.com/office/2007/relationships/hdphoto" Target="media/hdphoto26.wdp"/><Relationship Id="rId66" Type="http://schemas.microsoft.com/office/2007/relationships/hdphoto" Target="media/hdphoto30.wdp"/><Relationship Id="rId5" Type="http://schemas.openxmlformats.org/officeDocument/2006/relationships/endnotes" Target="endnotes.xml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28" Type="http://schemas.microsoft.com/office/2007/relationships/hdphoto" Target="media/hdphoto11.wdp"/><Relationship Id="rId36" Type="http://schemas.microsoft.com/office/2007/relationships/hdphoto" Target="media/hdphoto15.wdp"/><Relationship Id="rId49" Type="http://schemas.openxmlformats.org/officeDocument/2006/relationships/image" Target="media/image23.png"/><Relationship Id="rId57" Type="http://schemas.openxmlformats.org/officeDocument/2006/relationships/image" Target="media/image27.png"/><Relationship Id="rId61" Type="http://schemas.openxmlformats.org/officeDocument/2006/relationships/image" Target="media/image29.png"/><Relationship Id="rId10" Type="http://schemas.microsoft.com/office/2007/relationships/hdphoto" Target="media/hdphoto2.wdp"/><Relationship Id="rId19" Type="http://schemas.openxmlformats.org/officeDocument/2006/relationships/image" Target="media/image8.png"/><Relationship Id="rId31" Type="http://schemas.openxmlformats.org/officeDocument/2006/relationships/image" Target="media/image14.png"/><Relationship Id="rId44" Type="http://schemas.microsoft.com/office/2007/relationships/hdphoto" Target="media/hdphoto19.wdp"/><Relationship Id="rId52" Type="http://schemas.microsoft.com/office/2007/relationships/hdphoto" Target="media/hdphoto23.wdp"/><Relationship Id="rId60" Type="http://schemas.microsoft.com/office/2007/relationships/hdphoto" Target="media/hdphoto27.wdp"/><Relationship Id="rId65" Type="http://schemas.openxmlformats.org/officeDocument/2006/relationships/image" Target="media/image31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microsoft.com/office/2007/relationships/hdphoto" Target="media/hdphoto4.wdp"/><Relationship Id="rId22" Type="http://schemas.microsoft.com/office/2007/relationships/hdphoto" Target="media/hdphoto8.wdp"/><Relationship Id="rId27" Type="http://schemas.openxmlformats.org/officeDocument/2006/relationships/image" Target="media/image12.png"/><Relationship Id="rId30" Type="http://schemas.microsoft.com/office/2007/relationships/hdphoto" Target="media/hdphoto12.wdp"/><Relationship Id="rId35" Type="http://schemas.openxmlformats.org/officeDocument/2006/relationships/image" Target="media/image16.png"/><Relationship Id="rId43" Type="http://schemas.openxmlformats.org/officeDocument/2006/relationships/image" Target="media/image20.png"/><Relationship Id="rId48" Type="http://schemas.microsoft.com/office/2007/relationships/hdphoto" Target="media/hdphoto21.wdp"/><Relationship Id="rId56" Type="http://schemas.microsoft.com/office/2007/relationships/hdphoto" Target="media/hdphoto25.wdp"/><Relationship Id="rId64" Type="http://schemas.microsoft.com/office/2007/relationships/hdphoto" Target="media/hdphoto29.wdp"/><Relationship Id="rId8" Type="http://schemas.microsoft.com/office/2007/relationships/hdphoto" Target="media/hdphoto1.wdp"/><Relationship Id="rId51" Type="http://schemas.openxmlformats.org/officeDocument/2006/relationships/image" Target="media/image24.png"/><Relationship Id="rId3" Type="http://schemas.openxmlformats.org/officeDocument/2006/relationships/webSettings" Target="webSettings.xml"/><Relationship Id="rId12" Type="http://schemas.microsoft.com/office/2007/relationships/hdphoto" Target="media/hdphoto3.wdp"/><Relationship Id="rId17" Type="http://schemas.openxmlformats.org/officeDocument/2006/relationships/image" Target="media/image7.png"/><Relationship Id="rId25" Type="http://schemas.openxmlformats.org/officeDocument/2006/relationships/image" Target="media/image11.png"/><Relationship Id="rId33" Type="http://schemas.openxmlformats.org/officeDocument/2006/relationships/image" Target="media/image15.png"/><Relationship Id="rId38" Type="http://schemas.microsoft.com/office/2007/relationships/hdphoto" Target="media/hdphoto16.wdp"/><Relationship Id="rId46" Type="http://schemas.microsoft.com/office/2007/relationships/hdphoto" Target="media/hdphoto20.wdp"/><Relationship Id="rId59" Type="http://schemas.openxmlformats.org/officeDocument/2006/relationships/image" Target="media/image28.png"/><Relationship Id="rId67" Type="http://schemas.openxmlformats.org/officeDocument/2006/relationships/fontTable" Target="fontTable.xml"/><Relationship Id="rId20" Type="http://schemas.microsoft.com/office/2007/relationships/hdphoto" Target="media/hdphoto7.wdp"/><Relationship Id="rId41" Type="http://schemas.openxmlformats.org/officeDocument/2006/relationships/image" Target="media/image19.png"/><Relationship Id="rId54" Type="http://schemas.microsoft.com/office/2007/relationships/hdphoto" Target="media/hdphoto24.wdp"/><Relationship Id="rId62" Type="http://schemas.microsoft.com/office/2007/relationships/hdphoto" Target="media/hdphoto28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18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css</dc:creator>
  <cp:keywords/>
  <dc:description/>
  <cp:lastModifiedBy>User</cp:lastModifiedBy>
  <cp:revision>9</cp:revision>
  <dcterms:created xsi:type="dcterms:W3CDTF">2023-05-03T13:50:00Z</dcterms:created>
  <dcterms:modified xsi:type="dcterms:W3CDTF">2024-01-15T09:16:00Z</dcterms:modified>
</cp:coreProperties>
</file>