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319BF" w14:textId="6185818F" w:rsidR="00B71DA2" w:rsidRPr="00881A94" w:rsidRDefault="00B71DA2" w:rsidP="00B71DA2">
      <w:pPr>
        <w:tabs>
          <w:tab w:val="left" w:pos="90"/>
        </w:tabs>
        <w:contextualSpacing/>
        <w:rPr>
          <w:rFonts w:asciiTheme="majorBidi" w:hAnsiTheme="majorBidi" w:cstheme="majorBidi"/>
          <w:bCs/>
          <w:color w:val="000000" w:themeColor="text1"/>
          <w:sz w:val="20"/>
          <w:szCs w:val="20"/>
        </w:rPr>
      </w:pPr>
      <w:r w:rsidRPr="00C12E03">
        <w:rPr>
          <w:rFonts w:asciiTheme="majorBidi" w:hAnsiTheme="majorBidi" w:cstheme="majorBidi"/>
          <w:b/>
          <w:color w:val="000000" w:themeColor="text1"/>
          <w:sz w:val="20"/>
          <w:szCs w:val="20"/>
        </w:rPr>
        <w:t xml:space="preserve">Table </w:t>
      </w:r>
      <w:r w:rsidR="00881A94">
        <w:rPr>
          <w:rFonts w:asciiTheme="majorBidi" w:hAnsiTheme="majorBidi" w:cstheme="majorBidi"/>
          <w:b/>
          <w:color w:val="000000" w:themeColor="text1"/>
          <w:sz w:val="20"/>
          <w:szCs w:val="20"/>
        </w:rPr>
        <w:t>S1</w:t>
      </w:r>
      <w:r w:rsidRPr="00C12E03">
        <w:rPr>
          <w:rFonts w:asciiTheme="majorBidi" w:hAnsiTheme="majorBidi" w:cstheme="majorBidi"/>
          <w:b/>
          <w:color w:val="000000" w:themeColor="text1"/>
          <w:sz w:val="20"/>
          <w:szCs w:val="20"/>
        </w:rPr>
        <w:t>.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 </w:t>
      </w:r>
      <w:r w:rsidR="00881A94" w:rsidRPr="00881A94">
        <w:rPr>
          <w:rFonts w:asciiTheme="majorBidi" w:hAnsiTheme="majorBidi" w:cstheme="majorBidi"/>
          <w:bCs/>
          <w:color w:val="000000" w:themeColor="text1"/>
          <w:sz w:val="20"/>
          <w:szCs w:val="20"/>
        </w:rPr>
        <w:t>Monosaccharide composition of green seaweed-derived polysaccharides from UL, HO, CR and CA</w:t>
      </w:r>
      <w:r w:rsidR="00881A94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. 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Monosaccharide composition of the selected green seaweeds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analysed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 in this study. The data are given as </w:t>
      </w:r>
      <w:r w:rsidR="00881A94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mol 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%. </w:t>
      </w:r>
      <w:r w:rsidRPr="00C12E03">
        <w:rPr>
          <w:rFonts w:asciiTheme="majorBidi" w:hAnsiTheme="majorBidi" w:cstheme="majorBidi"/>
          <w:smallCaps/>
          <w:color w:val="000000" w:themeColor="text1"/>
          <w:sz w:val="20"/>
          <w:szCs w:val="20"/>
        </w:rPr>
        <w:t>d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-Rhamnose: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Rha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Arabinose: Ara, Glucosamine: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GlcN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</w:t>
      </w:r>
      <w:r w:rsidRPr="00C12E03">
        <w:rPr>
          <w:rFonts w:asciiTheme="majorBidi" w:hAnsiTheme="majorBidi" w:cstheme="majorBidi"/>
          <w:smallCaps/>
          <w:color w:val="000000" w:themeColor="text1"/>
          <w:sz w:val="20"/>
          <w:szCs w:val="20"/>
        </w:rPr>
        <w:t>d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-Galactose: Gal, </w:t>
      </w:r>
      <w:r w:rsidRPr="00C12E03">
        <w:rPr>
          <w:rFonts w:asciiTheme="majorBidi" w:hAnsiTheme="majorBidi" w:cstheme="majorBidi"/>
          <w:smallCaps/>
          <w:color w:val="000000" w:themeColor="text1"/>
          <w:sz w:val="20"/>
          <w:szCs w:val="20"/>
        </w:rPr>
        <w:t>d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-Glucose: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Glc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</w:t>
      </w:r>
      <w:r w:rsidRPr="00C12E03">
        <w:rPr>
          <w:rFonts w:asciiTheme="majorBidi" w:hAnsiTheme="majorBidi" w:cstheme="majorBidi"/>
          <w:smallCaps/>
          <w:color w:val="000000" w:themeColor="text1"/>
          <w:sz w:val="20"/>
          <w:szCs w:val="20"/>
        </w:rPr>
        <w:t>d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-Mannose: Man, </w:t>
      </w:r>
      <w:r w:rsidRPr="00C12E03">
        <w:rPr>
          <w:rFonts w:asciiTheme="majorBidi" w:hAnsiTheme="majorBidi" w:cstheme="majorBidi"/>
          <w:smallCaps/>
          <w:color w:val="000000" w:themeColor="text1"/>
          <w:sz w:val="20"/>
          <w:szCs w:val="20"/>
        </w:rPr>
        <w:t>d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-Xylose: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Xyl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Iduronic acid: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IdoA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</w:t>
      </w:r>
      <w:r w:rsidRPr="00C12E03">
        <w:rPr>
          <w:rFonts w:asciiTheme="majorBidi" w:hAnsiTheme="majorBidi" w:cstheme="majorBidi"/>
          <w:smallCaps/>
          <w:color w:val="000000" w:themeColor="text1"/>
          <w:sz w:val="20"/>
          <w:szCs w:val="20"/>
        </w:rPr>
        <w:t>d</w:t>
      </w:r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-Guluronic acid: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GulA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Glucuronic acid: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GlcA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Mannuronic acid: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ManA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, Unknown: </w:t>
      </w:r>
      <w:proofErr w:type="spellStart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>Unk</w:t>
      </w:r>
      <w:proofErr w:type="spellEnd"/>
      <w:r w:rsidRPr="00C12E03">
        <w:rPr>
          <w:rFonts w:asciiTheme="majorBidi" w:hAnsiTheme="majorBidi" w:cstheme="majorBidi"/>
          <w:bCs/>
          <w:color w:val="000000" w:themeColor="text1"/>
          <w:sz w:val="20"/>
          <w:szCs w:val="20"/>
        </w:rPr>
        <w:t xml:space="preserve">. </w:t>
      </w:r>
      <w:r w:rsidRPr="00C12E03"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UL. </w:t>
      </w:r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 xml:space="preserve">Ulva </w:t>
      </w:r>
      <w:proofErr w:type="spellStart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>lactuca</w:t>
      </w:r>
      <w:proofErr w:type="spellEnd"/>
      <w:r w:rsidRPr="00C12E03">
        <w:rPr>
          <w:rFonts w:asciiTheme="majorBidi" w:hAnsiTheme="majorBidi" w:cstheme="majorBidi"/>
          <w:color w:val="000000" w:themeColor="text1"/>
          <w:sz w:val="20"/>
          <w:szCs w:val="20"/>
          <w:lang w:val="es-ES"/>
        </w:rPr>
        <w:t xml:space="preserve">, HO. </w:t>
      </w:r>
      <w:proofErr w:type="spellStart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>Halimeda</w:t>
      </w:r>
      <w:proofErr w:type="spellEnd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 xml:space="preserve"> opuntia</w:t>
      </w:r>
      <w:r w:rsidRPr="00C12E03">
        <w:rPr>
          <w:rFonts w:asciiTheme="majorBidi" w:hAnsiTheme="majorBidi" w:cstheme="majorBidi"/>
          <w:color w:val="000000" w:themeColor="text1"/>
          <w:sz w:val="20"/>
          <w:szCs w:val="20"/>
          <w:lang w:val="es-ES"/>
        </w:rPr>
        <w:t xml:space="preserve">, CR. </w:t>
      </w:r>
      <w:proofErr w:type="spellStart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>Caulerpa</w:t>
      </w:r>
      <w:proofErr w:type="spellEnd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>racemosa</w:t>
      </w:r>
      <w:proofErr w:type="spellEnd"/>
      <w:r w:rsidRPr="00C12E03">
        <w:rPr>
          <w:rFonts w:asciiTheme="majorBidi" w:hAnsiTheme="majorBidi" w:cstheme="majorBidi"/>
          <w:color w:val="000000" w:themeColor="text1"/>
          <w:sz w:val="20"/>
          <w:szCs w:val="20"/>
          <w:lang w:val="es-ES"/>
        </w:rPr>
        <w:t xml:space="preserve">, CA. </w:t>
      </w:r>
      <w:proofErr w:type="spellStart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>Chaetomorpha</w:t>
      </w:r>
      <w:proofErr w:type="spellEnd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 xml:space="preserve"> </w:t>
      </w:r>
      <w:proofErr w:type="spellStart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>antennina</w:t>
      </w:r>
      <w:proofErr w:type="spellEnd"/>
      <w:r w:rsidRPr="00C12E03">
        <w:rPr>
          <w:rFonts w:asciiTheme="majorBidi" w:hAnsiTheme="majorBidi" w:cstheme="majorBidi"/>
          <w:i/>
          <w:iCs/>
          <w:color w:val="000000" w:themeColor="text1"/>
          <w:sz w:val="20"/>
          <w:szCs w:val="20"/>
          <w:lang w:val="es-ES"/>
        </w:rPr>
        <w:t>.</w:t>
      </w:r>
    </w:p>
    <w:p w14:paraId="28BF671D" w14:textId="77777777" w:rsidR="00B71DA2" w:rsidRPr="00C12E03" w:rsidRDefault="00B71DA2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  <w:lang w:val="es-ES"/>
        </w:rPr>
      </w:pPr>
    </w:p>
    <w:tbl>
      <w:tblPr>
        <w:tblStyle w:val="PlainTable2"/>
        <w:tblpPr w:leftFromText="180" w:rightFromText="180" w:vertAnchor="text" w:horzAnchor="margin" w:tblpY="-32"/>
        <w:tblW w:w="0" w:type="auto"/>
        <w:tblLook w:val="04A0" w:firstRow="1" w:lastRow="0" w:firstColumn="1" w:lastColumn="0" w:noHBand="0" w:noVBand="1"/>
      </w:tblPr>
      <w:tblGrid>
        <w:gridCol w:w="889"/>
        <w:gridCol w:w="600"/>
        <w:gridCol w:w="565"/>
        <w:gridCol w:w="715"/>
        <w:gridCol w:w="566"/>
        <w:gridCol w:w="566"/>
        <w:gridCol w:w="647"/>
        <w:gridCol w:w="541"/>
        <w:gridCol w:w="695"/>
        <w:gridCol w:w="728"/>
        <w:gridCol w:w="703"/>
        <w:gridCol w:w="810"/>
        <w:gridCol w:w="799"/>
        <w:gridCol w:w="799"/>
      </w:tblGrid>
      <w:tr w:rsidR="00B71DA2" w:rsidRPr="00C12E03" w14:paraId="6DE946BF" w14:textId="77777777" w:rsidTr="004C16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auto"/>
            <w:noWrap/>
            <w:hideMark/>
          </w:tcPr>
          <w:p w14:paraId="51E39C40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s-ES" w:bidi="si-LK"/>
              </w:rPr>
            </w:pPr>
          </w:p>
        </w:tc>
        <w:tc>
          <w:tcPr>
            <w:tcW w:w="0" w:type="auto"/>
            <w:gridSpan w:val="7"/>
            <w:shd w:val="clear" w:color="auto" w:fill="E2EFD9" w:themeFill="accent6" w:themeFillTint="33"/>
            <w:hideMark/>
          </w:tcPr>
          <w:p w14:paraId="23EE1F7D" w14:textId="77777777" w:rsidR="00B71DA2" w:rsidRPr="00C12E03" w:rsidRDefault="00B71DA2" w:rsidP="00A829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Neutral monosaccharides (%)</w:t>
            </w:r>
          </w:p>
        </w:tc>
        <w:tc>
          <w:tcPr>
            <w:tcW w:w="0" w:type="auto"/>
            <w:gridSpan w:val="4"/>
            <w:shd w:val="clear" w:color="auto" w:fill="DEEAF6" w:themeFill="accent5" w:themeFillTint="33"/>
            <w:noWrap/>
            <w:hideMark/>
          </w:tcPr>
          <w:p w14:paraId="013AC8E5" w14:textId="77777777" w:rsidR="00B71DA2" w:rsidRPr="00C12E03" w:rsidRDefault="00B71DA2" w:rsidP="00A829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Uronic</w:t>
            </w:r>
            <w:proofErr w:type="spellEnd"/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 xml:space="preserve"> acids (%)</w:t>
            </w:r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47399B6F" w14:textId="77777777" w:rsidR="00B71DA2" w:rsidRPr="00C12E03" w:rsidRDefault="00B71DA2" w:rsidP="00A829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080CCB8B" w14:textId="77777777" w:rsidR="00B71DA2" w:rsidRPr="00C12E03" w:rsidRDefault="00B71DA2" w:rsidP="00A82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</w:p>
        </w:tc>
      </w:tr>
      <w:tr w:rsidR="004C166F" w:rsidRPr="00C12E03" w14:paraId="4ACF1089" w14:textId="77777777" w:rsidTr="004C1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noWrap/>
            <w:hideMark/>
          </w:tcPr>
          <w:p w14:paraId="294BF085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6156DDC7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Rha</w:t>
            </w:r>
            <w:proofErr w:type="spellEnd"/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5C8715B9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Ara</w:t>
            </w: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455952C4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GlcN</w:t>
            </w:r>
            <w:proofErr w:type="spellEnd"/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0EC90D03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Gal</w:t>
            </w: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5204DD78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Glc</w:t>
            </w:r>
            <w:proofErr w:type="spellEnd"/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1FB112F9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Man</w:t>
            </w: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67318DC8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Xyl</w:t>
            </w:r>
            <w:proofErr w:type="spellEnd"/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73191BC0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IdoA</w:t>
            </w:r>
            <w:proofErr w:type="spellEnd"/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254A9CBF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GulA</w:t>
            </w:r>
            <w:proofErr w:type="spellEnd"/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3A6C18F0" w14:textId="77777777" w:rsidR="00B71DA2" w:rsidRPr="00C12E03" w:rsidRDefault="00B71DA2" w:rsidP="00A829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GlcA</w:t>
            </w:r>
            <w:proofErr w:type="spellEnd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 xml:space="preserve"> </w:t>
            </w:r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600588F3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proofErr w:type="spellStart"/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ManA</w:t>
            </w:r>
            <w:proofErr w:type="spellEnd"/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4F63C358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Unk-1</w:t>
            </w:r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4149E47B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  <w:t>Unk-2</w:t>
            </w:r>
          </w:p>
        </w:tc>
      </w:tr>
      <w:tr w:rsidR="00B71DA2" w:rsidRPr="00C12E03" w14:paraId="278D42E6" w14:textId="77777777" w:rsidTr="004C166F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04BA270C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UL-1A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478B19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55.1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54159C6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71DE70F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135F407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DDF989E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0.1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5EECAB4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18.9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4E3250C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911060A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D218ED0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B70B1F4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21.5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D67C92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19D1CE8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36AE984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  <w:tr w:rsidR="00B71DA2" w:rsidRPr="00C12E03" w14:paraId="7670A683" w14:textId="77777777" w:rsidTr="004C1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714C3224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UL-1B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32C7EF3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59.9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D0EEB19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05DE81D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D9E65B2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0B02A3D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0.9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151586D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15.0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8BA2784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88AA53A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9F19DB4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53BD0FE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19.2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2CD6881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D2EFA9A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E50A256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  <w:tr w:rsidR="00B71DA2" w:rsidRPr="00C12E03" w14:paraId="119ED4F1" w14:textId="77777777" w:rsidTr="004C166F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5AB0F7BC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UL-2B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21CC2C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52.9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4696A8B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B2921F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4083DC0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B359364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1.8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164365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20.0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C85D80F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5BEAE97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4.8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F3C82FD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F79FD3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20.6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F4615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B46A36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FF6FEEF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  <w:tr w:rsidR="00B71DA2" w:rsidRPr="00C12E03" w14:paraId="29A38213" w14:textId="77777777" w:rsidTr="004C1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155BEB48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HO-2A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25DF8CF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A1ED3E5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BB3E8F6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0.2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FFCFE01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73.6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7A967FF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8.8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9077063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9.7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D6F5C23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42E59D8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13996FA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961B0B0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3.9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3C42ECB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844204C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897FBCB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  <w:tr w:rsidR="00B71DA2" w:rsidRPr="00C12E03" w14:paraId="3F6E1DF0" w14:textId="77777777" w:rsidTr="004C166F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00C1D8E4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CR-1B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7AA48F8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1.0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ABE1707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0.6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9865114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0E15338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41.8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F4254FF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EC3A9AE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47.4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3515964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3.8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2DF41B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9E91B5E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ECBB1BA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2.0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76DF87A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0E213E0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0.4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C212AA8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  <w:tr w:rsidR="00B71DA2" w:rsidRPr="00C12E03" w14:paraId="23E31E88" w14:textId="77777777" w:rsidTr="004C1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7E7F4EC9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CR-2A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4FE639C" w14:textId="77777777" w:rsidR="00B71DA2" w:rsidRPr="00C12E03" w:rsidRDefault="00B71DA2" w:rsidP="00A829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E405BC5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60D7765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2DAA4DEF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37.4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97CA768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27.7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E2F3BF7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25.8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51C3DE2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77EE810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A9962EF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1.2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97562B5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758AB92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3.7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FBAD681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DC4043B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  <w:tr w:rsidR="00B71DA2" w:rsidRPr="00C12E03" w14:paraId="36C4EDC6" w14:textId="77777777" w:rsidTr="004C166F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5B170BBD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CA-1A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E2A44AD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29.7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69973B8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7F92FA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0.3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DA5593C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27.2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B5CFE2F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7.9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9900B11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6057BA6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B653512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2.0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4B1BBFF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185F1EB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15.0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A9E7467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BE4577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1FBDFCA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6.1</w:t>
            </w:r>
          </w:p>
        </w:tc>
      </w:tr>
      <w:tr w:rsidR="00B71DA2" w:rsidRPr="00C12E03" w14:paraId="24C2C958" w14:textId="77777777" w:rsidTr="004C1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3BE290E9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CA-2A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DDE0C2A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39.6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A859913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24E4473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FA49B64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6.7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8E9F3DE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14.3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23D6065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7A7C6E1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4.2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A856475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2.2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A6BA83E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F225BF2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23.5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42E0B7C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9.6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7B7334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BFF85F4" w14:textId="77777777" w:rsidR="00B71DA2" w:rsidRPr="00C12E03" w:rsidRDefault="00B71DA2" w:rsidP="00A82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  <w:tr w:rsidR="00B71DA2" w:rsidRPr="00C12E03" w14:paraId="6EE28538" w14:textId="77777777" w:rsidTr="004C166F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noWrap/>
            <w:hideMark/>
          </w:tcPr>
          <w:p w14:paraId="5FB2F76E" w14:textId="77777777" w:rsidR="00B71DA2" w:rsidRPr="00C12E03" w:rsidRDefault="00B71DA2" w:rsidP="00A829F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CA-2B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FCB1538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51.6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CF9F28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BD97E74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1D51370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7.6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6578DB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7E4CA7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F385CC0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6.8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04AEE99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3.5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5B0039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C860DBF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24.9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DCA3D78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2A4D957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932DA03" w14:textId="77777777" w:rsidR="00B71DA2" w:rsidRPr="00C12E03" w:rsidRDefault="00B71DA2" w:rsidP="00A8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si-LK"/>
              </w:rPr>
            </w:pPr>
            <w:r w:rsidRPr="00C12E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sv-SE" w:bidi="si-LK"/>
              </w:rPr>
              <w:t>-</w:t>
            </w:r>
          </w:p>
        </w:tc>
      </w:tr>
    </w:tbl>
    <w:p w14:paraId="64E83301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17172A44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69D5FFBA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C5DF18A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20C01EA1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623D5839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34A76419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6F1FEA5E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FC3BDE8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3801CA2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70448F63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08FC9826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1FE4F298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F69BA98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03324A79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62746A57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8FC48E6" w14:textId="77777777" w:rsidR="004C166F" w:rsidRDefault="004C166F" w:rsidP="00B71DA2">
      <w:pPr>
        <w:tabs>
          <w:tab w:val="left" w:pos="90"/>
        </w:tabs>
        <w:contextualSpacing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031DB746" w14:textId="63EB67DC" w:rsidR="00B71DA2" w:rsidRPr="00C12E03" w:rsidRDefault="00B71DA2" w:rsidP="00B71DA2">
      <w:pPr>
        <w:tabs>
          <w:tab w:val="left" w:pos="90"/>
        </w:tabs>
        <w:contextualSpacing/>
        <w:rPr>
          <w:rFonts w:asciiTheme="majorBidi" w:hAnsiTheme="majorBidi" w:cstheme="majorBidi"/>
          <w:bCs/>
          <w:color w:val="000000" w:themeColor="text1"/>
          <w:sz w:val="20"/>
          <w:szCs w:val="20"/>
        </w:rPr>
      </w:pPr>
      <w:r w:rsidRPr="00C12E03">
        <w:rPr>
          <w:rFonts w:asciiTheme="majorBidi" w:hAnsiTheme="majorBidi" w:cstheme="majorBidi"/>
          <w:color w:val="000000" w:themeColor="text1"/>
          <w:sz w:val="20"/>
          <w:szCs w:val="20"/>
        </w:rPr>
        <w:t>-: not detected (0%)</w:t>
      </w:r>
    </w:p>
    <w:p w14:paraId="0959B763" w14:textId="692E9B76" w:rsidR="00AC0E61" w:rsidRPr="00AC0E61" w:rsidRDefault="00AC0E61" w:rsidP="00AC0E61">
      <w:pPr>
        <w:rPr>
          <w:rFonts w:ascii="Palatino Linotype" w:hAnsi="Palatino Linotype" w:cs="Arial"/>
          <w:lang w:eastAsia="en-GB"/>
        </w:rPr>
      </w:pPr>
    </w:p>
    <w:sectPr w:rsidR="00AC0E61" w:rsidRPr="00AC0E61" w:rsidSect="004C166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25AAF"/>
    <w:multiLevelType w:val="hybridMultilevel"/>
    <w:tmpl w:val="459038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74CDA"/>
    <w:multiLevelType w:val="hybridMultilevel"/>
    <w:tmpl w:val="16566432"/>
    <w:lvl w:ilvl="0" w:tplc="DEA84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D52"/>
    <w:rsid w:val="00082DA2"/>
    <w:rsid w:val="000C0F1B"/>
    <w:rsid w:val="00170A47"/>
    <w:rsid w:val="001843D6"/>
    <w:rsid w:val="001C09EA"/>
    <w:rsid w:val="001D4089"/>
    <w:rsid w:val="001D43DE"/>
    <w:rsid w:val="002A2DE3"/>
    <w:rsid w:val="002E0537"/>
    <w:rsid w:val="003D434C"/>
    <w:rsid w:val="003E3E0E"/>
    <w:rsid w:val="00404F13"/>
    <w:rsid w:val="004930F2"/>
    <w:rsid w:val="004B4FD3"/>
    <w:rsid w:val="004C166F"/>
    <w:rsid w:val="004D605C"/>
    <w:rsid w:val="005650E2"/>
    <w:rsid w:val="005C2B86"/>
    <w:rsid w:val="005E6DAF"/>
    <w:rsid w:val="00642718"/>
    <w:rsid w:val="006938B6"/>
    <w:rsid w:val="006C2DD2"/>
    <w:rsid w:val="007433AB"/>
    <w:rsid w:val="00772F5E"/>
    <w:rsid w:val="007B5099"/>
    <w:rsid w:val="00807CE5"/>
    <w:rsid w:val="00873A42"/>
    <w:rsid w:val="00881A94"/>
    <w:rsid w:val="00964A8D"/>
    <w:rsid w:val="0097001B"/>
    <w:rsid w:val="009C77A1"/>
    <w:rsid w:val="00A20D52"/>
    <w:rsid w:val="00AA3BC4"/>
    <w:rsid w:val="00AA66E1"/>
    <w:rsid w:val="00AC0E61"/>
    <w:rsid w:val="00B25FD7"/>
    <w:rsid w:val="00B663A4"/>
    <w:rsid w:val="00B71DA2"/>
    <w:rsid w:val="00B82839"/>
    <w:rsid w:val="00BA1300"/>
    <w:rsid w:val="00BC5631"/>
    <w:rsid w:val="00BD2291"/>
    <w:rsid w:val="00C33768"/>
    <w:rsid w:val="00D4499A"/>
    <w:rsid w:val="00DB5CA8"/>
    <w:rsid w:val="00DD36EF"/>
    <w:rsid w:val="00DE4033"/>
    <w:rsid w:val="00E25237"/>
    <w:rsid w:val="00E26EA4"/>
    <w:rsid w:val="00EF2078"/>
    <w:rsid w:val="00F307E8"/>
    <w:rsid w:val="00F316AA"/>
    <w:rsid w:val="00F50037"/>
    <w:rsid w:val="00F622BF"/>
    <w:rsid w:val="00F96407"/>
    <w:rsid w:val="00FA0DA0"/>
    <w:rsid w:val="00FD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K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BF593"/>
  <w15:chartTrackingRefBased/>
  <w15:docId w15:val="{7C708140-32DE-A444-9D83-77FFCB46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L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B5CA8"/>
    <w:pPr>
      <w:jc w:val="both"/>
    </w:pPr>
    <w:rPr>
      <w:rFonts w:ascii="Calibri" w:eastAsia="Times New Roman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b-25">
    <w:name w:val="mb-2.5"/>
    <w:basedOn w:val="Normal"/>
    <w:rsid w:val="00FD6215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082DA2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paragraph" w:styleId="ListParagraph">
    <w:name w:val="List Paragraph"/>
    <w:basedOn w:val="Normal"/>
    <w:uiPriority w:val="34"/>
    <w:qFormat/>
    <w:rsid w:val="005E6D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1DA2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DA2"/>
    <w:rPr>
      <w:rFonts w:ascii="Times New Roman" w:eastAsia="Times New Roman" w:hAnsi="Times New Roman" w:cs="Times New Roman"/>
      <w:sz w:val="18"/>
      <w:szCs w:val="18"/>
      <w:lang w:val="en-US"/>
    </w:rPr>
  </w:style>
  <w:style w:type="table" w:styleId="PlainTable2">
    <w:name w:val="Plain Table 2"/>
    <w:basedOn w:val="TableNormal"/>
    <w:uiPriority w:val="42"/>
    <w:rsid w:val="00B71DA2"/>
    <w:rPr>
      <w:lang w:val="en-CA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327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65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Amal D. Premarathna</cp:lastModifiedBy>
  <cp:revision>3</cp:revision>
  <cp:lastPrinted>2024-06-13T19:53:00Z</cp:lastPrinted>
  <dcterms:created xsi:type="dcterms:W3CDTF">2024-06-13T19:53:00Z</dcterms:created>
  <dcterms:modified xsi:type="dcterms:W3CDTF">2024-06-13T19:54:00Z</dcterms:modified>
</cp:coreProperties>
</file>